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F75DD6" w14:textId="77777777" w:rsidR="00D170E6" w:rsidRPr="00D170E6" w:rsidRDefault="00D170E6" w:rsidP="00D170E6">
      <w:pPr>
        <w:keepNext/>
        <w:jc w:val="both"/>
        <w:outlineLvl w:val="0"/>
        <w:rPr>
          <w:rFonts w:ascii="Arial" w:hAnsi="Arial" w:cs="Arial"/>
          <w:b/>
          <w:sz w:val="16"/>
          <w:szCs w:val="16"/>
        </w:rPr>
      </w:pPr>
      <w:r w:rsidRPr="00D170E6">
        <w:rPr>
          <w:rFonts w:ascii="Arial" w:hAnsi="Arial" w:cs="Arial"/>
          <w:b/>
          <w:sz w:val="16"/>
          <w:szCs w:val="16"/>
        </w:rPr>
        <w:t>DORMAKABA SPECIFICATION SERVICES</w:t>
      </w:r>
    </w:p>
    <w:p w14:paraId="40D79D6E" w14:textId="77777777" w:rsidR="00D170E6" w:rsidRPr="00D170E6" w:rsidRDefault="00D170E6" w:rsidP="00D170E6">
      <w:pPr>
        <w:rPr>
          <w:rFonts w:ascii="Arial" w:hAnsi="Arial" w:cs="Arial"/>
          <w:color w:val="929292"/>
          <w:sz w:val="16"/>
          <w:szCs w:val="16"/>
          <w:lang w:val="en-US" w:eastAsia="en-GB"/>
        </w:rPr>
      </w:pPr>
      <w:r w:rsidRPr="00D170E6">
        <w:rPr>
          <w:rFonts w:ascii="Arial" w:hAnsi="Arial" w:cs="Arial"/>
          <w:b/>
          <w:bCs/>
          <w:color w:val="929292"/>
          <w:sz w:val="16"/>
          <w:szCs w:val="16"/>
          <w:lang w:val="en-US" w:eastAsia="en-GB"/>
        </w:rPr>
        <w:t xml:space="preserve">Dormakaba </w:t>
      </w:r>
      <w:r w:rsidRPr="00D170E6">
        <w:rPr>
          <w:rFonts w:ascii="Arial" w:hAnsi="Arial" w:cs="Arial"/>
          <w:color w:val="929292"/>
          <w:sz w:val="16"/>
          <w:szCs w:val="16"/>
          <w:lang w:val="en-US" w:eastAsia="en-GB"/>
        </w:rPr>
        <w:t xml:space="preserve">| DORMA UK Limited| </w:t>
      </w:r>
    </w:p>
    <w:p w14:paraId="2ABF51C4" w14:textId="77777777" w:rsidR="00D170E6" w:rsidRPr="00D170E6" w:rsidRDefault="00D170E6" w:rsidP="00D170E6">
      <w:pPr>
        <w:rPr>
          <w:sz w:val="16"/>
          <w:szCs w:val="16"/>
        </w:rPr>
      </w:pPr>
      <w:r w:rsidRPr="00D170E6">
        <w:rPr>
          <w:rFonts w:ascii="Arial" w:hAnsi="Arial" w:cs="Arial"/>
          <w:color w:val="929292"/>
          <w:sz w:val="16"/>
          <w:szCs w:val="16"/>
          <w:lang w:val="en-US" w:eastAsia="en-GB"/>
        </w:rPr>
        <w:t>Wilbury Way | Hitchin | Herts | SG4 0AB</w:t>
      </w:r>
      <w:r w:rsidRPr="00D170E6">
        <w:rPr>
          <w:lang w:eastAsia="en-GB"/>
        </w:rPr>
        <w:br/>
      </w:r>
      <w:r w:rsidRPr="00D170E6">
        <w:rPr>
          <w:rFonts w:ascii="Arial" w:hAnsi="Arial" w:cs="Arial"/>
          <w:sz w:val="16"/>
          <w:szCs w:val="16"/>
          <w:lang w:eastAsia="en-GB"/>
        </w:rPr>
        <w:t>T: +44 (0)1462 477 600</w:t>
      </w:r>
    </w:p>
    <w:p w14:paraId="772A5BDA" w14:textId="6AFA1209" w:rsidR="00D170E6" w:rsidRPr="00D170E6" w:rsidRDefault="00D170E6" w:rsidP="00D170E6">
      <w:pPr>
        <w:rPr>
          <w:sz w:val="16"/>
          <w:szCs w:val="16"/>
        </w:rPr>
      </w:pPr>
      <w:r w:rsidRPr="00D170E6">
        <w:rPr>
          <w:rFonts w:ascii="Arial" w:hAnsi="Arial" w:cs="Arial"/>
          <w:sz w:val="16"/>
          <w:szCs w:val="16"/>
          <w:lang w:eastAsia="en-GB"/>
        </w:rPr>
        <w:t> </w:t>
      </w:r>
    </w:p>
    <w:p w14:paraId="2F12BA53" w14:textId="77777777" w:rsidR="00D170E6" w:rsidRPr="00D170E6" w:rsidRDefault="004F5936" w:rsidP="00D170E6">
      <w:pPr>
        <w:rPr>
          <w:rFonts w:ascii="Arial" w:hAnsi="Arial" w:cs="Arial"/>
        </w:rPr>
      </w:pPr>
      <w:hyperlink r:id="rId7" w:history="1">
        <w:r w:rsidR="00D170E6" w:rsidRPr="00D170E6">
          <w:rPr>
            <w:rFonts w:ascii="Arial" w:hAnsi="Arial" w:cs="Arial"/>
            <w:color w:val="0563C1" w:themeColor="hyperlink"/>
            <w:sz w:val="16"/>
            <w:szCs w:val="16"/>
            <w:u w:val="single"/>
          </w:rPr>
          <w:t>www.dormakaba.co.uk</w:t>
        </w:r>
      </w:hyperlink>
    </w:p>
    <w:p w14:paraId="7C82CD01" w14:textId="77777777" w:rsidR="00D170E6" w:rsidRPr="00D170E6" w:rsidRDefault="00D170E6" w:rsidP="00D170E6">
      <w:pPr>
        <w:tabs>
          <w:tab w:val="left" w:pos="2130"/>
        </w:tabs>
        <w:rPr>
          <w:rFonts w:ascii="Arial" w:hAnsi="Arial" w:cs="Arial"/>
          <w:b/>
          <w:sz w:val="16"/>
          <w:szCs w:val="16"/>
        </w:rPr>
      </w:pPr>
      <w:r w:rsidRPr="00D170E6">
        <w:rPr>
          <w:rFonts w:ascii="Arial" w:hAnsi="Arial" w:cs="Arial"/>
          <w:b/>
          <w:sz w:val="16"/>
          <w:szCs w:val="16"/>
        </w:rPr>
        <w:t xml:space="preserve">Project                                    </w:t>
      </w:r>
    </w:p>
    <w:p w14:paraId="40FF8AD0" w14:textId="77777777" w:rsidR="00D170E6" w:rsidRPr="00D170E6" w:rsidRDefault="00D170E6" w:rsidP="00D170E6">
      <w:pPr>
        <w:jc w:val="both"/>
        <w:rPr>
          <w:rFonts w:ascii="Arial" w:hAnsi="Arial" w:cs="Arial"/>
          <w:b/>
          <w:sz w:val="16"/>
          <w:szCs w:val="16"/>
        </w:rPr>
      </w:pPr>
    </w:p>
    <w:p w14:paraId="267D1353" w14:textId="77777777" w:rsidR="00D170E6" w:rsidRPr="00D170E6" w:rsidRDefault="00D170E6" w:rsidP="00D170E6">
      <w:pPr>
        <w:jc w:val="both"/>
        <w:rPr>
          <w:rFonts w:ascii="Arial" w:hAnsi="Arial" w:cs="Arial"/>
          <w:sz w:val="16"/>
          <w:szCs w:val="16"/>
        </w:rPr>
      </w:pPr>
    </w:p>
    <w:p w14:paraId="275B0EC0" w14:textId="77777777" w:rsidR="00D170E6" w:rsidRPr="00D170E6" w:rsidRDefault="00D170E6" w:rsidP="00D170E6">
      <w:pPr>
        <w:autoSpaceDE w:val="0"/>
        <w:autoSpaceDN w:val="0"/>
        <w:adjustRightInd w:val="0"/>
        <w:rPr>
          <w:rFonts w:ascii="Arial" w:hAnsi="Arial" w:cs="Arial"/>
          <w:sz w:val="16"/>
          <w:szCs w:val="16"/>
          <w:lang w:eastAsia="en-GB"/>
        </w:rPr>
      </w:pPr>
      <w:r w:rsidRPr="00D170E6">
        <w:rPr>
          <w:rFonts w:ascii="Arial" w:hAnsi="Arial" w:cs="Arial"/>
          <w:sz w:val="16"/>
          <w:szCs w:val="16"/>
          <w:lang w:eastAsia="en-GB"/>
        </w:rPr>
        <w:t>L20/</w:t>
      </w:r>
      <w:r w:rsidRPr="00D170E6">
        <w:rPr>
          <w:rFonts w:ascii="Arial" w:hAnsi="Arial" w:cs="Arial"/>
          <w:sz w:val="16"/>
          <w:szCs w:val="16"/>
          <w:lang w:eastAsia="en-GB"/>
        </w:rPr>
        <w:tab/>
      </w:r>
      <w:r w:rsidRPr="00D170E6">
        <w:rPr>
          <w:rFonts w:ascii="Arial" w:hAnsi="Arial" w:cs="Arial"/>
          <w:sz w:val="16"/>
          <w:szCs w:val="16"/>
          <w:lang w:eastAsia="en-GB"/>
        </w:rPr>
        <w:tab/>
      </w:r>
      <w:r w:rsidRPr="00D170E6">
        <w:rPr>
          <w:rFonts w:ascii="Arial" w:hAnsi="Arial" w:cs="Arial"/>
          <w:sz w:val="16"/>
          <w:szCs w:val="16"/>
          <w:lang w:eastAsia="en-GB"/>
        </w:rPr>
        <w:tab/>
        <w:t>REVOLVING DOORS</w:t>
      </w:r>
    </w:p>
    <w:p w14:paraId="6B51AD0B" w14:textId="77777777" w:rsidR="00D170E6" w:rsidRPr="00D170E6" w:rsidRDefault="00D170E6" w:rsidP="00D170E6">
      <w:pPr>
        <w:autoSpaceDE w:val="0"/>
        <w:autoSpaceDN w:val="0"/>
        <w:adjustRightInd w:val="0"/>
        <w:ind w:left="1440" w:firstLine="720"/>
        <w:rPr>
          <w:rFonts w:ascii="Arial" w:hAnsi="Arial" w:cs="Arial"/>
          <w:sz w:val="16"/>
          <w:szCs w:val="16"/>
          <w:lang w:eastAsia="en-GB"/>
        </w:rPr>
      </w:pPr>
    </w:p>
    <w:p w14:paraId="37688245" w14:textId="4936521D" w:rsidR="00D170E6" w:rsidRDefault="00D170E6" w:rsidP="00D170E6">
      <w:pPr>
        <w:rPr>
          <w:rFonts w:ascii="Arial" w:hAnsi="Arial" w:cs="Arial"/>
          <w:color w:val="929292"/>
          <w:sz w:val="16"/>
          <w:szCs w:val="16"/>
          <w:lang w:val="en-US" w:eastAsia="en-GB"/>
        </w:rPr>
      </w:pPr>
      <w:r w:rsidRPr="00D170E6">
        <w:rPr>
          <w:rFonts w:ascii="Arial" w:hAnsi="Arial" w:cs="Arial"/>
          <w:b/>
          <w:sz w:val="16"/>
          <w:szCs w:val="16"/>
          <w:lang w:eastAsia="en-GB"/>
        </w:rPr>
        <w:t>Manufacturers</w:t>
      </w:r>
      <w:r w:rsidRPr="00D170E6">
        <w:rPr>
          <w:rFonts w:ascii="Arial" w:hAnsi="Arial" w:cs="Arial"/>
          <w:sz w:val="16"/>
          <w:szCs w:val="16"/>
          <w:lang w:eastAsia="en-GB"/>
        </w:rPr>
        <w:tab/>
      </w:r>
      <w:r w:rsidRPr="00D170E6">
        <w:rPr>
          <w:rFonts w:ascii="Arial" w:hAnsi="Arial" w:cs="Arial"/>
          <w:sz w:val="16"/>
          <w:szCs w:val="16"/>
          <w:lang w:eastAsia="en-GB"/>
        </w:rPr>
        <w:tab/>
      </w:r>
      <w:r w:rsidRPr="00D170E6">
        <w:rPr>
          <w:rFonts w:ascii="Arial" w:hAnsi="Arial" w:cs="Arial"/>
          <w:b/>
          <w:bCs/>
          <w:color w:val="929292"/>
          <w:sz w:val="16"/>
          <w:szCs w:val="16"/>
          <w:lang w:val="en-US" w:eastAsia="en-GB"/>
        </w:rPr>
        <w:t xml:space="preserve">Dormakaba </w:t>
      </w:r>
      <w:r w:rsidRPr="00D170E6">
        <w:rPr>
          <w:rFonts w:ascii="Arial" w:hAnsi="Arial" w:cs="Arial"/>
          <w:color w:val="929292"/>
          <w:sz w:val="16"/>
          <w:szCs w:val="16"/>
          <w:lang w:val="en-US" w:eastAsia="en-GB"/>
        </w:rPr>
        <w:t xml:space="preserve">| DORMA UK Limited| </w:t>
      </w:r>
    </w:p>
    <w:p w14:paraId="09EF00E4" w14:textId="54D6A088" w:rsidR="00316B5A" w:rsidRPr="002328B0" w:rsidRDefault="00316B5A" w:rsidP="00316B5A">
      <w:pPr>
        <w:spacing w:before="100" w:after="100"/>
        <w:ind w:left="1040" w:hanging="1040"/>
        <w:rPr>
          <w:rFonts w:asciiTheme="minorHAnsi" w:eastAsiaTheme="minorEastAsia" w:hAnsiTheme="minorHAnsi" w:cstheme="minorBidi"/>
          <w:sz w:val="22"/>
          <w:szCs w:val="22"/>
          <w:lang w:val="en-US" w:eastAsia="de-DE"/>
        </w:rPr>
      </w:pPr>
      <w:r w:rsidRPr="002328B0">
        <w:rPr>
          <w:rFonts w:ascii="Arial" w:eastAsiaTheme="minorEastAsia" w:hAnsi="Arial" w:cstheme="minorBidi"/>
          <w:b/>
          <w:bCs/>
          <w:color w:val="000000"/>
          <w:sz w:val="19"/>
          <w:szCs w:val="22"/>
          <w:lang w:val="en-US" w:eastAsia="de-DE"/>
        </w:rPr>
        <w:t xml:space="preserve">KTV </w:t>
      </w:r>
      <w:r>
        <w:rPr>
          <w:rFonts w:ascii="Arial" w:eastAsiaTheme="minorEastAsia" w:hAnsi="Arial" w:cstheme="minorBidi"/>
          <w:b/>
          <w:bCs/>
          <w:color w:val="000000"/>
          <w:sz w:val="19"/>
          <w:szCs w:val="22"/>
          <w:lang w:val="en-US" w:eastAsia="de-DE"/>
        </w:rPr>
        <w:t>4</w:t>
      </w:r>
      <w:r w:rsidRPr="002328B0">
        <w:rPr>
          <w:rFonts w:ascii="Arial" w:eastAsiaTheme="minorEastAsia" w:hAnsi="Arial" w:cstheme="minorBidi"/>
          <w:b/>
          <w:bCs/>
          <w:color w:val="000000"/>
          <w:sz w:val="19"/>
          <w:szCs w:val="22"/>
          <w:lang w:val="en-US" w:eastAsia="de-DE"/>
        </w:rPr>
        <w:t xml:space="preserve"> FLEX DRIVE</w:t>
      </w:r>
      <w:r w:rsidRPr="002328B0">
        <w:rPr>
          <w:rFonts w:asciiTheme="minorHAnsi" w:eastAsiaTheme="minorEastAsia" w:hAnsiTheme="minorHAnsi" w:cstheme="minorBidi"/>
          <w:sz w:val="22"/>
          <w:szCs w:val="22"/>
          <w:lang w:val="en-US" w:eastAsia="de-DE"/>
        </w:rPr>
        <w:tab/>
        <w:t xml:space="preserve">                                                                                                                                                                                    </w:t>
      </w:r>
    </w:p>
    <w:p w14:paraId="22BDC57F" w14:textId="24882033" w:rsidR="00D170E6" w:rsidRPr="008A7A27" w:rsidRDefault="00316B5A" w:rsidP="00316B5A">
      <w:pPr>
        <w:spacing w:before="100" w:after="100"/>
        <w:ind w:left="1040"/>
        <w:rPr>
          <w:rFonts w:ascii="Arial" w:eastAsiaTheme="minorEastAsia" w:hAnsi="Arial" w:cstheme="minorBidi"/>
          <w:b/>
          <w:bCs/>
          <w:color w:val="000000"/>
          <w:sz w:val="19"/>
          <w:szCs w:val="22"/>
          <w:lang w:val="en-US" w:eastAsia="de-DE"/>
        </w:rPr>
      </w:pPr>
      <w:r w:rsidRPr="008A7A27">
        <w:rPr>
          <w:rFonts w:ascii="Arial" w:eastAsiaTheme="minorEastAsia" w:hAnsi="Arial" w:cstheme="minorBidi"/>
          <w:b/>
          <w:bCs/>
          <w:color w:val="000000"/>
          <w:sz w:val="19"/>
          <w:szCs w:val="22"/>
          <w:lang w:val="en-US" w:eastAsia="de-DE"/>
        </w:rPr>
        <w:t xml:space="preserve">KTV </w:t>
      </w:r>
      <w:r w:rsidR="00FB6302">
        <w:rPr>
          <w:rFonts w:ascii="Arial" w:eastAsiaTheme="minorEastAsia" w:hAnsi="Arial" w:cstheme="minorBidi"/>
          <w:b/>
          <w:bCs/>
          <w:color w:val="000000"/>
          <w:sz w:val="19"/>
          <w:szCs w:val="22"/>
          <w:lang w:val="en-US" w:eastAsia="de-DE"/>
        </w:rPr>
        <w:t>3</w:t>
      </w:r>
    </w:p>
    <w:p w14:paraId="1DE6C006" w14:textId="58B5E31C" w:rsidR="000779EF" w:rsidRPr="008A7A27" w:rsidRDefault="008A7A27"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T</w:t>
      </w:r>
      <w:r w:rsidR="000779EF" w:rsidRPr="008A7A27">
        <w:rPr>
          <w:rFonts w:ascii="Arial" w:eastAsiaTheme="minorEastAsia" w:hAnsi="Arial" w:cstheme="minorBidi"/>
          <w:color w:val="000000"/>
          <w:sz w:val="19"/>
          <w:szCs w:val="22"/>
          <w:lang w:val="en-US" w:eastAsia="de-DE"/>
        </w:rPr>
        <w:t>op mounted drive system KTV FLEX Direct</w:t>
      </w:r>
    </w:p>
    <w:p w14:paraId="386165F2"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p>
    <w:p w14:paraId="0B90BE7F" w14:textId="06805ED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b/>
          <w:bCs/>
          <w:color w:val="000000"/>
          <w:sz w:val="19"/>
          <w:szCs w:val="22"/>
          <w:lang w:val="en-US" w:eastAsia="de-DE"/>
        </w:rPr>
        <w:t>Product:</w:t>
      </w:r>
      <w:r w:rsidRPr="008A7A27">
        <w:rPr>
          <w:rFonts w:ascii="Arial" w:eastAsiaTheme="minorEastAsia" w:hAnsi="Arial" w:cstheme="minorBidi"/>
          <w:color w:val="000000"/>
          <w:sz w:val="19"/>
          <w:szCs w:val="22"/>
          <w:lang w:val="en-US" w:eastAsia="de-DE"/>
        </w:rPr>
        <w:t xml:space="preserve"> dormakaba KTV </w:t>
      </w:r>
      <w:r w:rsidR="00FB6302">
        <w:rPr>
          <w:rFonts w:ascii="Arial" w:eastAsiaTheme="minorEastAsia" w:hAnsi="Arial" w:cstheme="minorBidi"/>
          <w:color w:val="000000"/>
          <w:sz w:val="19"/>
          <w:szCs w:val="22"/>
          <w:lang w:val="en-US" w:eastAsia="de-DE"/>
        </w:rPr>
        <w:t>3</w:t>
      </w:r>
    </w:p>
    <w:p w14:paraId="4AE8CFD9" w14:textId="25CE869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 xml:space="preserve">Type: revolving door KTV </w:t>
      </w:r>
      <w:r w:rsidR="00FB6302">
        <w:rPr>
          <w:rFonts w:ascii="Arial" w:eastAsiaTheme="minorEastAsia" w:hAnsi="Arial" w:cstheme="minorBidi"/>
          <w:color w:val="000000"/>
          <w:sz w:val="19"/>
          <w:szCs w:val="22"/>
          <w:lang w:val="en-US" w:eastAsia="de-DE"/>
        </w:rPr>
        <w:t>3</w:t>
      </w:r>
      <w:r w:rsidRPr="008A7A27">
        <w:rPr>
          <w:rFonts w:ascii="Arial" w:eastAsiaTheme="minorEastAsia" w:hAnsi="Arial" w:cstheme="minorBidi"/>
          <w:color w:val="000000"/>
          <w:sz w:val="19"/>
          <w:szCs w:val="22"/>
          <w:lang w:val="en-US" w:eastAsia="de-DE"/>
        </w:rPr>
        <w:t xml:space="preserve"> with direct drive</w:t>
      </w:r>
    </w:p>
    <w:p w14:paraId="607A9D22"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Functions: optionally selectable</w:t>
      </w:r>
    </w:p>
    <w:p w14:paraId="5AEB115E"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Manufacturer: dormakaba</w:t>
      </w:r>
    </w:p>
    <w:p w14:paraId="07063232"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p>
    <w:p w14:paraId="13C062FC" w14:textId="77777777" w:rsidR="000779EF" w:rsidRPr="008A7A27" w:rsidRDefault="000779EF" w:rsidP="000779EF">
      <w:pPr>
        <w:spacing w:before="100" w:after="100"/>
        <w:ind w:left="1040"/>
        <w:rPr>
          <w:rFonts w:ascii="Arial" w:eastAsiaTheme="minorEastAsia" w:hAnsi="Arial" w:cstheme="minorBidi"/>
          <w:b/>
          <w:bCs/>
          <w:color w:val="000000"/>
          <w:sz w:val="19"/>
          <w:szCs w:val="22"/>
          <w:lang w:val="en-US" w:eastAsia="de-DE"/>
        </w:rPr>
      </w:pPr>
      <w:r w:rsidRPr="008A7A27">
        <w:rPr>
          <w:rFonts w:ascii="Arial" w:eastAsiaTheme="minorEastAsia" w:hAnsi="Arial" w:cstheme="minorBidi"/>
          <w:b/>
          <w:bCs/>
          <w:color w:val="000000"/>
          <w:sz w:val="19"/>
          <w:szCs w:val="22"/>
          <w:lang w:val="en-US" w:eastAsia="de-DE"/>
        </w:rPr>
        <w:t>PRODUCT DESCRIPTION / FUNCTIONS</w:t>
      </w:r>
    </w:p>
    <w:p w14:paraId="56A22793"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Revolving door system with KT FLEX Direct drive</w:t>
      </w:r>
    </w:p>
    <w:p w14:paraId="25D51DED"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gearless, brushless and low-wear</w:t>
      </w:r>
    </w:p>
    <w:p w14:paraId="7BE9D9AC"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direct drive.</w:t>
      </w:r>
    </w:p>
    <w:p w14:paraId="55508DC0" w14:textId="47A4928C"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 xml:space="preserve">Electromagnetic operating principle. No drive </w:t>
      </w:r>
      <w:r w:rsidR="008A7A27" w:rsidRPr="008A7A27">
        <w:rPr>
          <w:rFonts w:ascii="Arial" w:eastAsiaTheme="minorEastAsia" w:hAnsi="Arial" w:cstheme="minorBidi"/>
          <w:color w:val="000000"/>
          <w:sz w:val="19"/>
          <w:szCs w:val="22"/>
          <w:lang w:val="en-US" w:eastAsia="de-DE"/>
        </w:rPr>
        <w:t>belts</w:t>
      </w:r>
      <w:r w:rsidRPr="008A7A27">
        <w:rPr>
          <w:rFonts w:ascii="Arial" w:eastAsiaTheme="minorEastAsia" w:hAnsi="Arial" w:cstheme="minorBidi"/>
          <w:color w:val="000000"/>
          <w:sz w:val="19"/>
          <w:szCs w:val="22"/>
          <w:lang w:val="en-US" w:eastAsia="de-DE"/>
        </w:rPr>
        <w:t>.</w:t>
      </w:r>
    </w:p>
    <w:p w14:paraId="0E5AD8BE"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No gear wheels. Powerful, low noise, flat design,</w:t>
      </w:r>
    </w:p>
    <w:p w14:paraId="4E39AA45"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 xml:space="preserve">high positioning accuracy.  </w:t>
      </w:r>
    </w:p>
    <w:p w14:paraId="1545EA37"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p>
    <w:p w14:paraId="36370EF5"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Drive for canopy installation with a minimum required</w:t>
      </w:r>
    </w:p>
    <w:p w14:paraId="794591B6"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 xml:space="preserve">canopy height of only 100 mm in the basic version. </w:t>
      </w:r>
    </w:p>
    <w:p w14:paraId="7CF3E29B"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 xml:space="preserve">Selectable operating modes and functionalities of </w:t>
      </w:r>
    </w:p>
    <w:p w14:paraId="33495F4D"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 xml:space="preserve">speed limiter, positioning automatic, Servomatic or </w:t>
      </w:r>
    </w:p>
    <w:p w14:paraId="20D9E4B7"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full-automatic.</w:t>
      </w:r>
    </w:p>
    <w:p w14:paraId="62280EDB"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 xml:space="preserve">Operating mode can also be changed after installation </w:t>
      </w:r>
    </w:p>
    <w:p w14:paraId="35CEC140"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 xml:space="preserve">by changing the function module. No exchange of drive </w:t>
      </w:r>
    </w:p>
    <w:p w14:paraId="57D877FC"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components required.</w:t>
      </w:r>
    </w:p>
    <w:p w14:paraId="267FE02E"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p>
    <w:p w14:paraId="12C81231"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Color-coded connection plugs on the control unit</w:t>
      </w:r>
    </w:p>
    <w:p w14:paraId="206E8E3C"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and cables for fast and error-free installation.</w:t>
      </w:r>
    </w:p>
    <w:p w14:paraId="4C53629F"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Uncomplicated parameterization and programming</w:t>
      </w:r>
    </w:p>
    <w:p w14:paraId="35FB4AE6"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directly at the control board or via handheld.</w:t>
      </w:r>
    </w:p>
    <w:p w14:paraId="04752AEE"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 xml:space="preserve">Programmable dry contact as standard feature for </w:t>
      </w:r>
    </w:p>
    <w:p w14:paraId="1DFCA9FB"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 xml:space="preserve">status or error messages notification e.g. to </w:t>
      </w:r>
    </w:p>
    <w:p w14:paraId="0111BA89"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building management systems.</w:t>
      </w:r>
    </w:p>
    <w:p w14:paraId="202DBDAA"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p>
    <w:p w14:paraId="15D1D676" w14:textId="77777777" w:rsidR="000779EF" w:rsidRPr="008A7A27" w:rsidRDefault="000779EF" w:rsidP="000779EF">
      <w:pPr>
        <w:spacing w:before="100" w:after="100"/>
        <w:ind w:left="1040"/>
        <w:rPr>
          <w:rFonts w:ascii="Arial" w:eastAsiaTheme="minorEastAsia" w:hAnsi="Arial" w:cstheme="minorBidi"/>
          <w:b/>
          <w:bCs/>
          <w:color w:val="000000"/>
          <w:sz w:val="19"/>
          <w:szCs w:val="22"/>
          <w:lang w:val="en-US" w:eastAsia="de-DE"/>
        </w:rPr>
      </w:pPr>
      <w:r w:rsidRPr="008A7A27">
        <w:rPr>
          <w:rFonts w:ascii="Arial" w:eastAsiaTheme="minorEastAsia" w:hAnsi="Arial" w:cstheme="minorBidi"/>
          <w:b/>
          <w:bCs/>
          <w:color w:val="000000"/>
          <w:sz w:val="19"/>
          <w:szCs w:val="22"/>
          <w:lang w:val="en-US" w:eastAsia="de-DE"/>
        </w:rPr>
        <w:t>TECHNICAL FEATURES</w:t>
      </w:r>
    </w:p>
    <w:p w14:paraId="2E1D3895" w14:textId="1F2F3615"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 xml:space="preserve">Door diameter (mm): </w:t>
      </w:r>
      <w:r w:rsidRPr="008A7A27">
        <w:rPr>
          <w:rFonts w:ascii="Arial" w:eastAsiaTheme="minorEastAsia" w:hAnsi="Arial" w:cstheme="minorBidi"/>
          <w:color w:val="000000"/>
          <w:sz w:val="19"/>
          <w:szCs w:val="22"/>
          <w:lang w:val="en-US" w:eastAsia="de-DE"/>
        </w:rPr>
        <w:t>20</w:t>
      </w:r>
      <w:r w:rsidRPr="008A7A27">
        <w:rPr>
          <w:rFonts w:ascii="Arial" w:eastAsiaTheme="minorEastAsia" w:hAnsi="Arial" w:cstheme="minorBidi"/>
          <w:color w:val="000000"/>
          <w:sz w:val="19"/>
          <w:szCs w:val="22"/>
          <w:lang w:val="en-US" w:eastAsia="de-DE"/>
        </w:rPr>
        <w:t>00 to 3800</w:t>
      </w:r>
    </w:p>
    <w:p w14:paraId="321087CE"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Passage height (mm): 2100 to 4000</w:t>
      </w:r>
    </w:p>
    <w:p w14:paraId="3F36B999"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Canopy height (mm): 100 to 1000</w:t>
      </w:r>
    </w:p>
    <w:p w14:paraId="317AF6EA"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Door height (mm): 2200 to 5000</w:t>
      </w:r>
    </w:p>
    <w:p w14:paraId="555F4660"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Power consumption (W): depending on drive type 8 - 102</w:t>
      </w:r>
    </w:p>
    <w:p w14:paraId="431BA2C6"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Supply voltage: 100 - 240 V AC +/-10%, 50/60 Hz</w:t>
      </w:r>
    </w:p>
    <w:p w14:paraId="16404DDD"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Power supply for external components:</w:t>
      </w:r>
    </w:p>
    <w:p w14:paraId="3BF7D926"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24 V DC +/-10 %, 3.0 A</w:t>
      </w:r>
    </w:p>
    <w:p w14:paraId="2E5253AF"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Operating noise (drive): &lt; 50 dB(A)</w:t>
      </w:r>
    </w:p>
    <w:p w14:paraId="276121FD"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Temperature range (drive): -40 to +60 °C</w:t>
      </w:r>
    </w:p>
    <w:p w14:paraId="5461B057"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p>
    <w:p w14:paraId="42B6D3BF" w14:textId="77777777" w:rsidR="000779EF" w:rsidRPr="008A7A27" w:rsidRDefault="000779EF" w:rsidP="000779EF">
      <w:pPr>
        <w:spacing w:before="100" w:after="100"/>
        <w:ind w:left="1040"/>
        <w:rPr>
          <w:rFonts w:ascii="Arial" w:eastAsiaTheme="minorEastAsia" w:hAnsi="Arial" w:cstheme="minorBidi"/>
          <w:b/>
          <w:bCs/>
          <w:color w:val="000000"/>
          <w:sz w:val="19"/>
          <w:szCs w:val="22"/>
          <w:lang w:val="en-US" w:eastAsia="de-DE"/>
        </w:rPr>
      </w:pPr>
      <w:r w:rsidRPr="008A7A27">
        <w:rPr>
          <w:rFonts w:ascii="Arial" w:eastAsiaTheme="minorEastAsia" w:hAnsi="Arial" w:cstheme="minorBidi"/>
          <w:b/>
          <w:bCs/>
          <w:color w:val="000000"/>
          <w:sz w:val="19"/>
          <w:szCs w:val="22"/>
          <w:lang w:val="en-US" w:eastAsia="de-DE"/>
        </w:rPr>
        <w:t>APPROVALS / CERTIFICATES</w:t>
      </w:r>
    </w:p>
    <w:p w14:paraId="7AE60D91"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Type approval according to DIN 18650 and EN 16005</w:t>
      </w:r>
    </w:p>
    <w:p w14:paraId="66A362F1"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(durability of 2 million cycles proven)</w:t>
      </w:r>
    </w:p>
    <w:p w14:paraId="2517ADB7"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Technical rules for workplaces ASR A 1.7</w:t>
      </w:r>
    </w:p>
    <w:p w14:paraId="18700A1E"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Machinery Directive, Low Voltage Directive</w:t>
      </w:r>
    </w:p>
    <w:p w14:paraId="1D40E310"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EN ISO 13849-1</w:t>
      </w:r>
    </w:p>
    <w:p w14:paraId="5D539F33"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Manufacturing according to DIN ISO 9001</w:t>
      </w:r>
    </w:p>
    <w:p w14:paraId="6C0F3ED1"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p>
    <w:p w14:paraId="4578E3E5"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p>
    <w:p w14:paraId="49CB9E35" w14:textId="77777777" w:rsidR="000779EF" w:rsidRPr="008A7A27" w:rsidRDefault="000779EF" w:rsidP="000779EF">
      <w:pPr>
        <w:spacing w:before="100" w:after="100"/>
        <w:ind w:left="1040"/>
        <w:rPr>
          <w:rFonts w:ascii="Arial" w:eastAsiaTheme="minorEastAsia" w:hAnsi="Arial" w:cstheme="minorBidi"/>
          <w:b/>
          <w:bCs/>
          <w:color w:val="000000"/>
          <w:sz w:val="19"/>
          <w:szCs w:val="22"/>
          <w:lang w:val="en-US" w:eastAsia="de-DE"/>
        </w:rPr>
      </w:pPr>
      <w:r w:rsidRPr="008A7A27">
        <w:rPr>
          <w:rFonts w:ascii="Arial" w:eastAsiaTheme="minorEastAsia" w:hAnsi="Arial" w:cstheme="minorBidi"/>
          <w:b/>
          <w:bCs/>
          <w:color w:val="000000"/>
          <w:sz w:val="19"/>
          <w:szCs w:val="22"/>
          <w:lang w:val="en-US" w:eastAsia="de-DE"/>
        </w:rPr>
        <w:t>DOOR TYPE</w:t>
      </w:r>
    </w:p>
    <w:p w14:paraId="2381452D" w14:textId="77777777" w:rsidR="000779EF" w:rsidRPr="008A7A27" w:rsidRDefault="000779EF" w:rsidP="000779EF">
      <w:pPr>
        <w:spacing w:before="100" w:after="100"/>
        <w:ind w:left="1040"/>
        <w:rPr>
          <w:rFonts w:ascii="Arial" w:eastAsiaTheme="minorEastAsia" w:hAnsi="Arial" w:cstheme="minorBidi"/>
          <w:b/>
          <w:bCs/>
          <w:color w:val="000000"/>
          <w:sz w:val="19"/>
          <w:szCs w:val="22"/>
          <w:lang w:val="en-US" w:eastAsia="de-DE"/>
        </w:rPr>
      </w:pPr>
      <w:r w:rsidRPr="008A7A27">
        <w:rPr>
          <w:rFonts w:ascii="Arial" w:eastAsiaTheme="minorEastAsia" w:hAnsi="Arial" w:cstheme="minorBidi"/>
          <w:b/>
          <w:bCs/>
          <w:color w:val="000000"/>
          <w:sz w:val="19"/>
          <w:szCs w:val="22"/>
          <w:lang w:val="en-US" w:eastAsia="de-DE"/>
        </w:rPr>
        <w:t>DOOR CONSTRUCTION</w:t>
      </w:r>
    </w:p>
    <w:p w14:paraId="314794BC"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Curved drum walls made of aluminum profiles.</w:t>
      </w:r>
    </w:p>
    <w:p w14:paraId="2221AB6B"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Entrance profile face width 70 x 46 mm.</w:t>
      </w:r>
    </w:p>
    <w:p w14:paraId="00B9E76A"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Base profiles top and bottom with face width 100 mm.</w:t>
      </w:r>
    </w:p>
    <w:p w14:paraId="76EF822E"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 xml:space="preserve">Side panels prepared for on-site facade connection </w:t>
      </w:r>
    </w:p>
    <w:p w14:paraId="5D621326"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24 mm thick.</w:t>
      </w:r>
    </w:p>
    <w:p w14:paraId="16858887"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 xml:space="preserve">(a) with 8.76 mm clear laminated </w:t>
      </w:r>
    </w:p>
    <w:p w14:paraId="1BD34FDA"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safety glass filling '..........'</w:t>
      </w:r>
    </w:p>
    <w:p w14:paraId="14AB2980" w14:textId="0D20C6A6"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 xml:space="preserve">(b) with 18 mm panel filling 2 x 2 mm aluminum sheet </w:t>
      </w:r>
    </w:p>
    <w:p w14:paraId="0563DC09" w14:textId="6C42A99B"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 xml:space="preserve">metal with insulating </w:t>
      </w:r>
      <w:r w:rsidRPr="008A7A27">
        <w:rPr>
          <w:rFonts w:ascii="Arial" w:eastAsiaTheme="minorEastAsia" w:hAnsi="Arial" w:cstheme="minorBidi"/>
          <w:color w:val="000000"/>
          <w:sz w:val="19"/>
          <w:szCs w:val="22"/>
          <w:lang w:val="en-US" w:eastAsia="de-DE"/>
        </w:rPr>
        <w:t>Styrofoam</w:t>
      </w:r>
      <w:r w:rsidRPr="008A7A27">
        <w:rPr>
          <w:rFonts w:ascii="Arial" w:eastAsiaTheme="minorEastAsia" w:hAnsi="Arial" w:cstheme="minorBidi"/>
          <w:color w:val="000000"/>
          <w:sz w:val="19"/>
          <w:szCs w:val="22"/>
          <w:lang w:val="en-US" w:eastAsia="de-DE"/>
        </w:rPr>
        <w:t xml:space="preserve"> core '..........'</w:t>
      </w:r>
    </w:p>
    <w:p w14:paraId="62FCF226"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p>
    <w:p w14:paraId="1CE29471" w14:textId="77777777" w:rsidR="000779EF" w:rsidRPr="008A7A27" w:rsidRDefault="000779EF" w:rsidP="000779EF">
      <w:pPr>
        <w:spacing w:before="100" w:after="100"/>
        <w:ind w:left="1040"/>
        <w:rPr>
          <w:rFonts w:ascii="Arial" w:eastAsiaTheme="minorEastAsia" w:hAnsi="Arial" w:cstheme="minorBidi"/>
          <w:b/>
          <w:bCs/>
          <w:color w:val="000000"/>
          <w:sz w:val="19"/>
          <w:szCs w:val="22"/>
          <w:lang w:val="en-US" w:eastAsia="de-DE"/>
        </w:rPr>
      </w:pPr>
      <w:r w:rsidRPr="008A7A27">
        <w:rPr>
          <w:rFonts w:ascii="Arial" w:eastAsiaTheme="minorEastAsia" w:hAnsi="Arial" w:cstheme="minorBidi"/>
          <w:b/>
          <w:bCs/>
          <w:color w:val="000000"/>
          <w:sz w:val="19"/>
          <w:szCs w:val="22"/>
          <w:lang w:val="en-US" w:eastAsia="de-DE"/>
        </w:rPr>
        <w:t>SIZE</w:t>
      </w:r>
    </w:p>
    <w:p w14:paraId="3B657776"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Inside diameter ID (mm) '..........'</w:t>
      </w:r>
    </w:p>
    <w:p w14:paraId="3EA4BD7D"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Outside diameter OD (mm) '..........'</w:t>
      </w:r>
    </w:p>
    <w:p w14:paraId="51063329"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Clear passage height PH (mm) '..........'</w:t>
      </w:r>
    </w:p>
    <w:p w14:paraId="75E5820F"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Canopy height CH (mm) '..........'</w:t>
      </w:r>
    </w:p>
    <w:p w14:paraId="00BB754F"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Total height CH + PH (mm) '..........'</w:t>
      </w:r>
    </w:p>
    <w:p w14:paraId="329014EB"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for clear installation width ca. (mm) '..........'</w:t>
      </w:r>
    </w:p>
    <w:p w14:paraId="5C7F3E35"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for clear installation height ca. (mm) '..........'</w:t>
      </w:r>
    </w:p>
    <w:p w14:paraId="18825D7F"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p>
    <w:p w14:paraId="5C499206" w14:textId="7A3AF628" w:rsidR="000779EF" w:rsidRPr="008A7A27" w:rsidRDefault="008A7A27" w:rsidP="000779EF">
      <w:pPr>
        <w:spacing w:before="100" w:after="100"/>
        <w:ind w:left="1040"/>
        <w:rPr>
          <w:rFonts w:ascii="Arial" w:eastAsiaTheme="minorEastAsia" w:hAnsi="Arial" w:cstheme="minorBidi"/>
          <w:b/>
          <w:bCs/>
          <w:color w:val="000000"/>
          <w:sz w:val="19"/>
          <w:szCs w:val="22"/>
          <w:lang w:val="en-US" w:eastAsia="de-DE"/>
        </w:rPr>
      </w:pPr>
      <w:r>
        <w:rPr>
          <w:rFonts w:ascii="Arial" w:eastAsiaTheme="minorEastAsia" w:hAnsi="Arial" w:cstheme="minorBidi"/>
          <w:b/>
          <w:bCs/>
          <w:color w:val="000000"/>
          <w:sz w:val="19"/>
          <w:szCs w:val="22"/>
          <w:lang w:val="en-US" w:eastAsia="de-DE"/>
        </w:rPr>
        <w:lastRenderedPageBreak/>
        <w:t>Turnstile</w:t>
      </w:r>
    </w:p>
    <w:p w14:paraId="0D73D590" w14:textId="59EC0C7C"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 xml:space="preserve">(a) Framed turnstile with </w:t>
      </w:r>
      <w:r w:rsidR="00FB6302">
        <w:rPr>
          <w:rFonts w:ascii="Arial" w:eastAsiaTheme="minorEastAsia" w:hAnsi="Arial" w:cstheme="minorBidi"/>
          <w:color w:val="000000"/>
          <w:sz w:val="19"/>
          <w:szCs w:val="22"/>
          <w:lang w:val="en-US" w:eastAsia="de-DE"/>
        </w:rPr>
        <w:t>3</w:t>
      </w:r>
      <w:r w:rsidRPr="008A7A27">
        <w:rPr>
          <w:rFonts w:ascii="Arial" w:eastAsiaTheme="minorEastAsia" w:hAnsi="Arial" w:cstheme="minorBidi"/>
          <w:color w:val="000000"/>
          <w:sz w:val="19"/>
          <w:szCs w:val="22"/>
          <w:lang w:val="en-US" w:eastAsia="de-DE"/>
        </w:rPr>
        <w:t xml:space="preserve"> wings '..........'</w:t>
      </w:r>
    </w:p>
    <w:p w14:paraId="2FD49F93"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 xml:space="preserve">made of slim aluminium frame profiles on all sides, </w:t>
      </w:r>
    </w:p>
    <w:p w14:paraId="0AFA8EF7"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 xml:space="preserve">face width 80x60 mm, horizontal and vertical double </w:t>
      </w:r>
    </w:p>
    <w:p w14:paraId="494B54EC"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brush seals for an optimized sealing of the wings.</w:t>
      </w:r>
    </w:p>
    <w:p w14:paraId="6A05CE9A"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Glass filling TSG (6, 8 or 10 mm) '..........' mm</w:t>
      </w:r>
    </w:p>
    <w:p w14:paraId="7BD3E739"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Glass filling LSG (8 or 10 mm) '..........' mm</w:t>
      </w:r>
    </w:p>
    <w:p w14:paraId="0B5A6A86"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(b) Fine framed wings '..........'</w:t>
      </w:r>
    </w:p>
    <w:p w14:paraId="26B5510D"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 xml:space="preserve">made of aluminium fine frame profiles on three sides </w:t>
      </w:r>
    </w:p>
    <w:p w14:paraId="14F3264F"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 xml:space="preserve">(no profiles in the center axis), face width 40x30 mm, </w:t>
      </w:r>
    </w:p>
    <w:p w14:paraId="4F115C38"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 xml:space="preserve">top and bottom wing profile, face width 80 mm, with </w:t>
      </w:r>
    </w:p>
    <w:p w14:paraId="680BC109"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horizontal and vertical brush seals.</w:t>
      </w:r>
    </w:p>
    <w:p w14:paraId="25F9574E"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Glass filling TSG 12 mm (max. inner diameter 3000 mm)</w:t>
      </w:r>
    </w:p>
    <w:p w14:paraId="6997076D"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p>
    <w:p w14:paraId="6204D45C" w14:textId="4070C2B1" w:rsidR="000779EF" w:rsidRPr="008A7A27" w:rsidRDefault="000779EF" w:rsidP="000779EF">
      <w:pPr>
        <w:spacing w:before="100" w:after="100"/>
        <w:ind w:left="1040"/>
        <w:rPr>
          <w:rFonts w:ascii="Arial" w:eastAsiaTheme="minorEastAsia" w:hAnsi="Arial" w:cstheme="minorBidi"/>
          <w:b/>
          <w:bCs/>
          <w:color w:val="000000"/>
          <w:sz w:val="19"/>
          <w:szCs w:val="22"/>
          <w:lang w:val="en-US" w:eastAsia="de-DE"/>
        </w:rPr>
      </w:pPr>
      <w:r w:rsidRPr="008A7A27">
        <w:rPr>
          <w:rFonts w:ascii="Arial" w:eastAsiaTheme="minorEastAsia" w:hAnsi="Arial" w:cstheme="minorBidi"/>
          <w:b/>
          <w:bCs/>
          <w:color w:val="000000"/>
          <w:sz w:val="19"/>
          <w:szCs w:val="22"/>
          <w:lang w:val="en-US" w:eastAsia="de-DE"/>
        </w:rPr>
        <w:t>WINGS ADJUST</w:t>
      </w:r>
      <w:r w:rsidR="008A7A27" w:rsidRPr="008A7A27">
        <w:rPr>
          <w:rFonts w:ascii="Arial" w:eastAsiaTheme="minorEastAsia" w:hAnsi="Arial" w:cstheme="minorBidi"/>
          <w:b/>
          <w:bCs/>
          <w:color w:val="000000"/>
          <w:sz w:val="19"/>
          <w:szCs w:val="22"/>
          <w:lang w:val="en-US" w:eastAsia="de-DE"/>
        </w:rPr>
        <w:t>MENT</w:t>
      </w:r>
    </w:p>
    <w:p w14:paraId="6E53BF9C"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Version with rigid turnstile '..........'</w:t>
      </w:r>
    </w:p>
    <w:p w14:paraId="1DEABCFC"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 xml:space="preserve">Version with rigid turnstile but 1 wing foldable </w:t>
      </w:r>
    </w:p>
    <w:p w14:paraId="5160C605"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for transport and ventilation purposes '..........'</w:t>
      </w:r>
    </w:p>
    <w:p w14:paraId="7BAC975A" w14:textId="53CB90AC" w:rsidR="000779EF"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 xml:space="preserve">Version with </w:t>
      </w:r>
      <w:r w:rsidR="00FB6302">
        <w:rPr>
          <w:rFonts w:ascii="Arial" w:eastAsiaTheme="minorEastAsia" w:hAnsi="Arial" w:cstheme="minorBidi"/>
          <w:color w:val="000000"/>
          <w:sz w:val="19"/>
          <w:szCs w:val="22"/>
          <w:lang w:val="en-US" w:eastAsia="de-DE"/>
        </w:rPr>
        <w:t>3</w:t>
      </w:r>
      <w:r w:rsidRPr="008A7A27">
        <w:rPr>
          <w:rFonts w:ascii="Arial" w:eastAsiaTheme="minorEastAsia" w:hAnsi="Arial" w:cstheme="minorBidi"/>
          <w:color w:val="000000"/>
          <w:sz w:val="19"/>
          <w:szCs w:val="22"/>
          <w:lang w:val="en-US" w:eastAsia="de-DE"/>
        </w:rPr>
        <w:t xml:space="preserve"> collapsible wings (Bookfold) '..........'</w:t>
      </w:r>
    </w:p>
    <w:p w14:paraId="4379EB61" w14:textId="77777777" w:rsidR="00FB6302" w:rsidRPr="008A7A27" w:rsidRDefault="00FB6302" w:rsidP="000779EF">
      <w:pPr>
        <w:spacing w:before="100" w:after="100"/>
        <w:ind w:left="1040"/>
        <w:rPr>
          <w:rFonts w:ascii="Arial" w:eastAsiaTheme="minorEastAsia" w:hAnsi="Arial" w:cstheme="minorBidi"/>
          <w:color w:val="000000"/>
          <w:sz w:val="19"/>
          <w:szCs w:val="22"/>
          <w:lang w:val="en-US" w:eastAsia="de-DE"/>
        </w:rPr>
      </w:pPr>
    </w:p>
    <w:p w14:paraId="27375DD2"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 xml:space="preserve">According to AutSchR:1997 suitable for use in escape </w:t>
      </w:r>
    </w:p>
    <w:p w14:paraId="1216FA2A"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 xml:space="preserve">routes when in escape position (in unlocked operating </w:t>
      </w:r>
    </w:p>
    <w:p w14:paraId="1687CB91"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mode).</w:t>
      </w:r>
    </w:p>
    <w:p w14:paraId="729936E4"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p>
    <w:p w14:paraId="7ADBB206" w14:textId="77777777" w:rsidR="000779EF" w:rsidRPr="008A7A27" w:rsidRDefault="000779EF" w:rsidP="000779EF">
      <w:pPr>
        <w:spacing w:before="100" w:after="100"/>
        <w:ind w:left="1040"/>
        <w:rPr>
          <w:rFonts w:ascii="Arial" w:eastAsiaTheme="minorEastAsia" w:hAnsi="Arial" w:cstheme="minorBidi"/>
          <w:b/>
          <w:bCs/>
          <w:color w:val="000000"/>
          <w:sz w:val="19"/>
          <w:szCs w:val="22"/>
          <w:lang w:val="en-US" w:eastAsia="de-DE"/>
        </w:rPr>
      </w:pPr>
      <w:r w:rsidRPr="008A7A27">
        <w:rPr>
          <w:rFonts w:ascii="Arial" w:eastAsiaTheme="minorEastAsia" w:hAnsi="Arial" w:cstheme="minorBidi"/>
          <w:b/>
          <w:bCs/>
          <w:color w:val="000000"/>
          <w:sz w:val="19"/>
          <w:szCs w:val="22"/>
          <w:lang w:val="en-US" w:eastAsia="de-DE"/>
        </w:rPr>
        <w:t>CEILING CONSTRUCTION</w:t>
      </w:r>
    </w:p>
    <w:p w14:paraId="59499148"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Basic construction from extruded aluminum profile</w:t>
      </w:r>
    </w:p>
    <w:p w14:paraId="76574FCB"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 xml:space="preserve">with circumferential aluminium sheet metal cladding </w:t>
      </w:r>
    </w:p>
    <w:p w14:paraId="0E9D1A62"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in the color of the door system</w:t>
      </w:r>
    </w:p>
    <w:p w14:paraId="3C09C9FD"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(a) Outside upper ceiling</w:t>
      </w:r>
    </w:p>
    <w:p w14:paraId="5E96C513"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 xml:space="preserve">with dust cover made of chipboard with white melamine </w:t>
      </w:r>
    </w:p>
    <w:p w14:paraId="591365C2"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surface'..........'</w:t>
      </w:r>
    </w:p>
    <w:p w14:paraId="5833A6FB" w14:textId="786571EF"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 xml:space="preserve">with decorative sheet metal </w:t>
      </w:r>
      <w:r w:rsidRPr="008A7A27">
        <w:rPr>
          <w:rFonts w:ascii="Arial" w:eastAsiaTheme="minorEastAsia" w:hAnsi="Arial" w:cstheme="minorBidi"/>
          <w:color w:val="000000"/>
          <w:sz w:val="19"/>
          <w:szCs w:val="22"/>
          <w:lang w:val="en-US" w:eastAsia="de-DE"/>
        </w:rPr>
        <w:t>covering</w:t>
      </w:r>
      <w:r w:rsidRPr="008A7A27">
        <w:rPr>
          <w:rFonts w:ascii="Arial" w:eastAsiaTheme="minorEastAsia" w:hAnsi="Arial" w:cstheme="minorBidi"/>
          <w:color w:val="000000"/>
          <w:sz w:val="19"/>
          <w:szCs w:val="22"/>
          <w:lang w:val="en-US" w:eastAsia="de-DE"/>
        </w:rPr>
        <w:t xml:space="preserve"> the color of the </w:t>
      </w:r>
    </w:p>
    <w:p w14:paraId="5099CD6A"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door system '..........'</w:t>
      </w:r>
    </w:p>
    <w:p w14:paraId="376A3A5E"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 xml:space="preserve">with rainproof sheet metal cover in the color of the </w:t>
      </w:r>
    </w:p>
    <w:p w14:paraId="014E0058"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door system '..........'</w:t>
      </w:r>
    </w:p>
    <w:p w14:paraId="286FDB6E"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 xml:space="preserve">Edge profile with circumferential backsplash and 2 </w:t>
      </w:r>
    </w:p>
    <w:p w14:paraId="6641CBEC" w14:textId="7495134A"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waterspouts</w:t>
      </w:r>
      <w:r w:rsidRPr="008A7A27">
        <w:rPr>
          <w:rFonts w:ascii="Arial" w:eastAsiaTheme="minorEastAsia" w:hAnsi="Arial" w:cstheme="minorBidi"/>
          <w:color w:val="000000"/>
          <w:sz w:val="19"/>
          <w:szCs w:val="22"/>
          <w:lang w:val="en-US" w:eastAsia="de-DE"/>
        </w:rPr>
        <w:t xml:space="preserve"> (ID max. 3,200 mm) '..........'</w:t>
      </w:r>
    </w:p>
    <w:p w14:paraId="05391496"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(b) Inside upper ceiling</w:t>
      </w:r>
    </w:p>
    <w:p w14:paraId="79D7733D"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 xml:space="preserve">with dust cover made of chipboard with white melamine </w:t>
      </w:r>
    </w:p>
    <w:p w14:paraId="596CE691"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surface'.........'</w:t>
      </w:r>
    </w:p>
    <w:p w14:paraId="41D628CF"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 xml:space="preserve">with decorative sheet metal cover in the color of the </w:t>
      </w:r>
    </w:p>
    <w:p w14:paraId="4FE868C3"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door system '..........'</w:t>
      </w:r>
    </w:p>
    <w:p w14:paraId="2207D955"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 xml:space="preserve">(c) lower ceiling with aluminium frame construction </w:t>
      </w:r>
    </w:p>
    <w:p w14:paraId="22295936"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lastRenderedPageBreak/>
        <w:t xml:space="preserve">segmented into 8 ceiling panels, revisable, made of 8 </w:t>
      </w:r>
    </w:p>
    <w:p w14:paraId="27504376"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mm chipboard with white melamine surface '..........'</w:t>
      </w:r>
    </w:p>
    <w:p w14:paraId="4D38CD59"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with inserted 2 mm aluminium sheet metal segments,</w:t>
      </w:r>
    </w:p>
    <w:p w14:paraId="172AB41D"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surface in door color '..........'</w:t>
      </w:r>
    </w:p>
    <w:p w14:paraId="5C4C7BC6"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p>
    <w:p w14:paraId="7D354074" w14:textId="77777777" w:rsidR="000779EF" w:rsidRPr="008A7A27" w:rsidRDefault="000779EF" w:rsidP="000779EF">
      <w:pPr>
        <w:spacing w:before="100" w:after="100"/>
        <w:ind w:left="1040"/>
        <w:rPr>
          <w:rFonts w:ascii="Arial" w:eastAsiaTheme="minorEastAsia" w:hAnsi="Arial" w:cstheme="minorBidi"/>
          <w:b/>
          <w:bCs/>
          <w:color w:val="000000"/>
          <w:sz w:val="19"/>
          <w:szCs w:val="22"/>
          <w:lang w:val="en-US" w:eastAsia="de-DE"/>
        </w:rPr>
      </w:pPr>
      <w:r w:rsidRPr="008A7A27">
        <w:rPr>
          <w:rFonts w:ascii="Arial" w:eastAsiaTheme="minorEastAsia" w:hAnsi="Arial" w:cstheme="minorBidi"/>
          <w:b/>
          <w:bCs/>
          <w:color w:val="000000"/>
          <w:sz w:val="19"/>
          <w:szCs w:val="22"/>
          <w:lang w:val="en-US" w:eastAsia="de-DE"/>
        </w:rPr>
        <w:t>FLOOR RING</w:t>
      </w:r>
    </w:p>
    <w:p w14:paraId="7EF6A70F"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 xml:space="preserve">(a) without floor ring. Installation of the door on </w:t>
      </w:r>
    </w:p>
    <w:p w14:paraId="5773F3A4"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finished floor '..........'</w:t>
      </w:r>
    </w:p>
    <w:p w14:paraId="1656CAE6"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(b) floor ring with adjustable substructure</w:t>
      </w:r>
    </w:p>
    <w:p w14:paraId="1AB297BF"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for assembly without welding.</w:t>
      </w:r>
    </w:p>
    <w:p w14:paraId="50744B15"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Dimensions raw to finished floor from 80 - 250 mm</w:t>
      </w:r>
    </w:p>
    <w:p w14:paraId="18715686"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Stainless steel angle profile 40 x 40 x 4 mm, 360</w:t>
      </w:r>
    </w:p>
    <w:p w14:paraId="4F1109C0"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Necessary sealing work to the building structure</w:t>
      </w:r>
    </w:p>
    <w:p w14:paraId="5BAFF7FE"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by others.</w:t>
      </w:r>
    </w:p>
    <w:p w14:paraId="08C9C509"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Screed work from raw floor to finished floor by others.</w:t>
      </w:r>
    </w:p>
    <w:p w14:paraId="3F98A41D"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 xml:space="preserve">Panels included as casting aid for optimized casting </w:t>
      </w:r>
    </w:p>
    <w:p w14:paraId="5DDCCF10"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of the floor ring in the screed.</w:t>
      </w:r>
    </w:p>
    <w:p w14:paraId="7B00938B"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Type 0, without clamping flange '..........'</w:t>
      </w:r>
    </w:p>
    <w:p w14:paraId="60292990"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Type 1, with axial clamping flange for installation of</w:t>
      </w:r>
    </w:p>
    <w:p w14:paraId="262C7313" w14:textId="492E1C42"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 xml:space="preserve">a sealing foil by </w:t>
      </w:r>
      <w:r w:rsidRPr="008A7A27">
        <w:rPr>
          <w:rFonts w:ascii="Arial" w:eastAsiaTheme="minorEastAsia" w:hAnsi="Arial" w:cstheme="minorBidi"/>
          <w:color w:val="000000"/>
          <w:sz w:val="19"/>
          <w:szCs w:val="22"/>
          <w:lang w:val="en-US" w:eastAsia="de-DE"/>
        </w:rPr>
        <w:t>others’</w:t>
      </w:r>
      <w:r w:rsidRPr="008A7A27">
        <w:rPr>
          <w:rFonts w:ascii="Arial" w:eastAsiaTheme="minorEastAsia" w:hAnsi="Arial" w:cstheme="minorBidi"/>
          <w:color w:val="000000"/>
          <w:sz w:val="19"/>
          <w:szCs w:val="22"/>
          <w:lang w:val="en-US" w:eastAsia="de-DE"/>
        </w:rPr>
        <w:t>..........'</w:t>
      </w:r>
    </w:p>
    <w:p w14:paraId="124759C0"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 xml:space="preserve">Type 1 (DIN), with axial clamping flange according to </w:t>
      </w:r>
    </w:p>
    <w:p w14:paraId="564AD6EB"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 xml:space="preserve">DIN 18195-5 for installation of a sealing foil by </w:t>
      </w:r>
    </w:p>
    <w:p w14:paraId="1023C9BE"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others '..........'</w:t>
      </w:r>
    </w:p>
    <w:p w14:paraId="47FF45BB"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 xml:space="preserve">Type 2, with 180° circumferential external clamping </w:t>
      </w:r>
    </w:p>
    <w:p w14:paraId="2722EA41"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 xml:space="preserve">flange for installation of a sealing foil by </w:t>
      </w:r>
    </w:p>
    <w:p w14:paraId="018198DB"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others '..........'</w:t>
      </w:r>
    </w:p>
    <w:p w14:paraId="63D1C9D8"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 xml:space="preserve">Type 2 (DIN), with 180° circumferential external </w:t>
      </w:r>
    </w:p>
    <w:p w14:paraId="02395DD5"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 xml:space="preserve">clamping flange according to DIN 18195-5 for </w:t>
      </w:r>
    </w:p>
    <w:p w14:paraId="6DD164B5" w14:textId="345FFF7D"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 xml:space="preserve">installation of a sealing foil by </w:t>
      </w:r>
      <w:r w:rsidRPr="008A7A27">
        <w:rPr>
          <w:rFonts w:ascii="Arial" w:eastAsiaTheme="minorEastAsia" w:hAnsi="Arial" w:cstheme="minorBidi"/>
          <w:color w:val="000000"/>
          <w:sz w:val="19"/>
          <w:szCs w:val="22"/>
          <w:lang w:val="en-US" w:eastAsia="de-DE"/>
        </w:rPr>
        <w:t>others’</w:t>
      </w:r>
      <w:r w:rsidRPr="008A7A27">
        <w:rPr>
          <w:rFonts w:ascii="Arial" w:eastAsiaTheme="minorEastAsia" w:hAnsi="Arial" w:cstheme="minorBidi"/>
          <w:color w:val="000000"/>
          <w:sz w:val="19"/>
          <w:szCs w:val="22"/>
          <w:lang w:val="en-US" w:eastAsia="de-DE"/>
        </w:rPr>
        <w:t>..........'</w:t>
      </w:r>
    </w:p>
    <w:p w14:paraId="151153AB"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p>
    <w:p w14:paraId="54C37E7E"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 xml:space="preserve">Additional stainless steel sheet metal shroud at the </w:t>
      </w:r>
    </w:p>
    <w:p w14:paraId="6AD88A87"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clamping flange '..........'</w:t>
      </w:r>
    </w:p>
    <w:p w14:paraId="10474652"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 xml:space="preserve">Additional stainless steel sheet metal floor pan with </w:t>
      </w:r>
    </w:p>
    <w:p w14:paraId="19617336"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drain hole'..........'</w:t>
      </w:r>
    </w:p>
    <w:p w14:paraId="4A8D93AB"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p>
    <w:p w14:paraId="3466D1AD" w14:textId="77777777" w:rsidR="000779EF" w:rsidRPr="008A7A27" w:rsidRDefault="000779EF" w:rsidP="000779EF">
      <w:pPr>
        <w:spacing w:before="100" w:after="100"/>
        <w:ind w:left="1040"/>
        <w:rPr>
          <w:rFonts w:ascii="Arial" w:eastAsiaTheme="minorEastAsia" w:hAnsi="Arial" w:cstheme="minorBidi"/>
          <w:b/>
          <w:bCs/>
          <w:color w:val="000000"/>
          <w:sz w:val="19"/>
          <w:szCs w:val="22"/>
          <w:lang w:val="en-US" w:eastAsia="de-DE"/>
        </w:rPr>
      </w:pPr>
      <w:r w:rsidRPr="008A7A27">
        <w:rPr>
          <w:rFonts w:ascii="Arial" w:eastAsiaTheme="minorEastAsia" w:hAnsi="Arial" w:cstheme="minorBidi"/>
          <w:b/>
          <w:bCs/>
          <w:color w:val="000000"/>
          <w:sz w:val="19"/>
          <w:szCs w:val="22"/>
          <w:lang w:val="en-US" w:eastAsia="de-DE"/>
        </w:rPr>
        <w:t>FACADE CONNECTION</w:t>
      </w:r>
    </w:p>
    <w:p w14:paraId="6786A96B" w14:textId="45C40C83"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 xml:space="preserve">by </w:t>
      </w:r>
      <w:r w:rsidR="00F50F45" w:rsidRPr="008A7A27">
        <w:rPr>
          <w:rFonts w:ascii="Arial" w:eastAsiaTheme="minorEastAsia" w:hAnsi="Arial" w:cstheme="minorBidi"/>
          <w:color w:val="000000"/>
          <w:sz w:val="19"/>
          <w:szCs w:val="22"/>
          <w:lang w:val="en-US" w:eastAsia="de-DE"/>
        </w:rPr>
        <w:t>others’</w:t>
      </w:r>
      <w:r w:rsidRPr="008A7A27">
        <w:rPr>
          <w:rFonts w:ascii="Arial" w:eastAsiaTheme="minorEastAsia" w:hAnsi="Arial" w:cstheme="minorBidi"/>
          <w:color w:val="000000"/>
          <w:sz w:val="19"/>
          <w:szCs w:val="22"/>
          <w:lang w:val="en-US" w:eastAsia="de-DE"/>
        </w:rPr>
        <w:t>..........'</w:t>
      </w:r>
    </w:p>
    <w:p w14:paraId="341E6A54" w14:textId="2EE50012"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 xml:space="preserve">Sheet metal panels with robust </w:t>
      </w:r>
      <w:r w:rsidR="00F50F45" w:rsidRPr="008A7A27">
        <w:rPr>
          <w:rFonts w:ascii="Arial" w:eastAsiaTheme="minorEastAsia" w:hAnsi="Arial" w:cstheme="minorBidi"/>
          <w:color w:val="000000"/>
          <w:sz w:val="19"/>
          <w:szCs w:val="22"/>
          <w:lang w:val="en-US" w:eastAsia="de-DE"/>
        </w:rPr>
        <w:t>Styrofoam</w:t>
      </w:r>
      <w:r w:rsidRPr="008A7A27">
        <w:rPr>
          <w:rFonts w:ascii="Arial" w:eastAsiaTheme="minorEastAsia" w:hAnsi="Arial" w:cstheme="minorBidi"/>
          <w:color w:val="000000"/>
          <w:sz w:val="19"/>
          <w:szCs w:val="22"/>
          <w:lang w:val="en-US" w:eastAsia="de-DE"/>
        </w:rPr>
        <w:t xml:space="preserve"> core, in </w:t>
      </w:r>
    </w:p>
    <w:p w14:paraId="0DE1E70B"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 xml:space="preserve">central axis, circumferential on 3 sides, 24 mm thick, </w:t>
      </w:r>
    </w:p>
    <w:p w14:paraId="2E695243"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 xml:space="preserve">max. 300 mm wide, fixed at the mullion and transom </w:t>
      </w:r>
    </w:p>
    <w:p w14:paraId="19858FD6"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 xml:space="preserve">construction of the facade for load transmission </w:t>
      </w:r>
    </w:p>
    <w:p w14:paraId="33EBC0C3"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w:t>
      </w:r>
    </w:p>
    <w:p w14:paraId="764EBF45"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 xml:space="preserve">special version according to separate description </w:t>
      </w:r>
    </w:p>
    <w:p w14:paraId="460CB061"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lastRenderedPageBreak/>
        <w:t>'..........'</w:t>
      </w:r>
    </w:p>
    <w:p w14:paraId="6FD74BE2"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p>
    <w:p w14:paraId="3187045B" w14:textId="2240706F" w:rsidR="000779EF" w:rsidRPr="00F50F45" w:rsidRDefault="000779EF" w:rsidP="000779EF">
      <w:pPr>
        <w:spacing w:before="100" w:after="100"/>
        <w:ind w:left="1040"/>
        <w:rPr>
          <w:rFonts w:ascii="Arial" w:eastAsiaTheme="minorEastAsia" w:hAnsi="Arial" w:cstheme="minorBidi"/>
          <w:b/>
          <w:bCs/>
          <w:color w:val="000000"/>
          <w:sz w:val="19"/>
          <w:szCs w:val="22"/>
          <w:lang w:val="en-US" w:eastAsia="de-DE"/>
        </w:rPr>
      </w:pPr>
      <w:r w:rsidRPr="00F50F45">
        <w:rPr>
          <w:rFonts w:ascii="Arial" w:eastAsiaTheme="minorEastAsia" w:hAnsi="Arial" w:cstheme="minorBidi"/>
          <w:b/>
          <w:bCs/>
          <w:color w:val="000000"/>
          <w:sz w:val="19"/>
          <w:szCs w:val="22"/>
          <w:lang w:val="en-US" w:eastAsia="de-DE"/>
        </w:rPr>
        <w:t>COLO</w:t>
      </w:r>
      <w:r w:rsidR="00F50F45" w:rsidRPr="00F50F45">
        <w:rPr>
          <w:rFonts w:ascii="Arial" w:eastAsiaTheme="minorEastAsia" w:hAnsi="Arial" w:cstheme="minorBidi"/>
          <w:b/>
          <w:bCs/>
          <w:color w:val="000000"/>
          <w:sz w:val="19"/>
          <w:szCs w:val="22"/>
          <w:lang w:val="en-US" w:eastAsia="de-DE"/>
        </w:rPr>
        <w:t>U</w:t>
      </w:r>
      <w:r w:rsidRPr="00F50F45">
        <w:rPr>
          <w:rFonts w:ascii="Arial" w:eastAsiaTheme="minorEastAsia" w:hAnsi="Arial" w:cstheme="minorBidi"/>
          <w:b/>
          <w:bCs/>
          <w:color w:val="000000"/>
          <w:sz w:val="19"/>
          <w:szCs w:val="22"/>
          <w:lang w:val="en-US" w:eastAsia="de-DE"/>
        </w:rPr>
        <w:t>R</w:t>
      </w:r>
    </w:p>
    <w:p w14:paraId="23BED63A"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RAL color'..........'</w:t>
      </w:r>
    </w:p>
    <w:p w14:paraId="6B2D2744"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silver anodized E6 C0 '..........'</w:t>
      </w:r>
    </w:p>
    <w:p w14:paraId="3E483E62"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 xml:space="preserve">Stainless steel cladding, AISI 304, brushed finish 240 </w:t>
      </w:r>
    </w:p>
    <w:p w14:paraId="748E17FB"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grit '..........'</w:t>
      </w:r>
    </w:p>
    <w:p w14:paraId="0A3AE4FC"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Special color'..........'</w:t>
      </w:r>
    </w:p>
    <w:p w14:paraId="106F4123"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p>
    <w:p w14:paraId="172287ED" w14:textId="1C42F732" w:rsidR="000779EF" w:rsidRPr="00F50F45" w:rsidRDefault="00F50F45" w:rsidP="000779EF">
      <w:pPr>
        <w:spacing w:before="100" w:after="100"/>
        <w:ind w:left="1040"/>
        <w:rPr>
          <w:rFonts w:ascii="Arial" w:eastAsiaTheme="minorEastAsia" w:hAnsi="Arial" w:cstheme="minorBidi"/>
          <w:b/>
          <w:bCs/>
          <w:color w:val="000000"/>
          <w:sz w:val="19"/>
          <w:szCs w:val="22"/>
          <w:lang w:val="en-US" w:eastAsia="de-DE"/>
        </w:rPr>
      </w:pPr>
      <w:r w:rsidRPr="00F50F45">
        <w:rPr>
          <w:rFonts w:ascii="Arial" w:eastAsiaTheme="minorEastAsia" w:hAnsi="Arial" w:cstheme="minorBidi"/>
          <w:b/>
          <w:bCs/>
          <w:color w:val="000000"/>
          <w:sz w:val="19"/>
          <w:szCs w:val="22"/>
          <w:lang w:val="en-US" w:eastAsia="de-DE"/>
        </w:rPr>
        <w:t>DOOR CONTROL OPTIONS</w:t>
      </w:r>
    </w:p>
    <w:p w14:paraId="22C54905"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F50F45">
        <w:rPr>
          <w:rFonts w:ascii="Arial" w:eastAsiaTheme="minorEastAsia" w:hAnsi="Arial" w:cstheme="minorBidi"/>
          <w:b/>
          <w:bCs/>
          <w:color w:val="000000"/>
          <w:sz w:val="19"/>
          <w:szCs w:val="22"/>
          <w:lang w:val="en-US" w:eastAsia="de-DE"/>
        </w:rPr>
        <w:t>KTV P</w:t>
      </w:r>
      <w:r w:rsidRPr="008A7A27">
        <w:rPr>
          <w:rFonts w:ascii="Arial" w:eastAsiaTheme="minorEastAsia" w:hAnsi="Arial" w:cstheme="minorBidi"/>
          <w:color w:val="000000"/>
          <w:sz w:val="19"/>
          <w:szCs w:val="22"/>
          <w:lang w:val="en-US" w:eastAsia="de-DE"/>
        </w:rPr>
        <w:t xml:space="preserve"> (positioning automatic) '..........'</w:t>
      </w:r>
    </w:p>
    <w:p w14:paraId="058F07F5"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with 2 selectable operating modes via program switch</w:t>
      </w:r>
    </w:p>
    <w:p w14:paraId="5B30EBE3"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 xml:space="preserve">manual door operation, then automatic positioning in </w:t>
      </w:r>
    </w:p>
    <w:p w14:paraId="7ED651E8"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home position</w:t>
      </w:r>
    </w:p>
    <w:p w14:paraId="7F112771"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or</w:t>
      </w:r>
    </w:p>
    <w:p w14:paraId="5023051F"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 xml:space="preserve">continuous rotation (slow), manual acceleration </w:t>
      </w:r>
    </w:p>
    <w:p w14:paraId="6A8865D4"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to reach walking speed.</w:t>
      </w:r>
    </w:p>
    <w:p w14:paraId="0DB7619E"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 xml:space="preserve">With speed limiter, adjustable in 2 parameters </w:t>
      </w:r>
    </w:p>
    <w:p w14:paraId="4F289794"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(application speed and strength).</w:t>
      </w:r>
    </w:p>
    <w:p w14:paraId="634BF6E9"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F50F45">
        <w:rPr>
          <w:rFonts w:ascii="Arial" w:eastAsiaTheme="minorEastAsia" w:hAnsi="Arial" w:cstheme="minorBidi"/>
          <w:b/>
          <w:bCs/>
          <w:color w:val="000000"/>
          <w:sz w:val="19"/>
          <w:szCs w:val="22"/>
          <w:lang w:val="en-US" w:eastAsia="de-DE"/>
        </w:rPr>
        <w:t>KTV S</w:t>
      </w:r>
      <w:r w:rsidRPr="008A7A27">
        <w:rPr>
          <w:rFonts w:ascii="Arial" w:eastAsiaTheme="minorEastAsia" w:hAnsi="Arial" w:cstheme="minorBidi"/>
          <w:color w:val="000000"/>
          <w:sz w:val="19"/>
          <w:szCs w:val="22"/>
          <w:lang w:val="en-US" w:eastAsia="de-DE"/>
        </w:rPr>
        <w:t xml:space="preserve"> (Servomatic) '..........'</w:t>
      </w:r>
    </w:p>
    <w:p w14:paraId="744C22EE"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with 2 selectable operating modes via program switch.</w:t>
      </w:r>
    </w:p>
    <w:p w14:paraId="27E4FFF2"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 xml:space="preserve">Automatic start (slow), manual acceleration to reach </w:t>
      </w:r>
    </w:p>
    <w:p w14:paraId="173BA794"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 xml:space="preserve">walking speed, then automatic positioning in home </w:t>
      </w:r>
    </w:p>
    <w:p w14:paraId="6698A93D"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position</w:t>
      </w:r>
    </w:p>
    <w:p w14:paraId="09A16626"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 xml:space="preserve">or </w:t>
      </w:r>
    </w:p>
    <w:p w14:paraId="0FD8833E"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 xml:space="preserve">continuous rotation (slow), manual acceleration </w:t>
      </w:r>
    </w:p>
    <w:p w14:paraId="002FA749"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to reach walking speed.</w:t>
      </w:r>
    </w:p>
    <w:p w14:paraId="3F31531E"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With speed limiter, adjustable in 2 parameters</w:t>
      </w:r>
    </w:p>
    <w:p w14:paraId="624E7732"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(application speed and strength).</w:t>
      </w:r>
    </w:p>
    <w:p w14:paraId="773FA475" w14:textId="1A030BAA"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F50F45">
        <w:rPr>
          <w:rFonts w:ascii="Arial" w:eastAsiaTheme="minorEastAsia" w:hAnsi="Arial" w:cstheme="minorBidi"/>
          <w:b/>
          <w:bCs/>
          <w:color w:val="000000"/>
          <w:sz w:val="19"/>
          <w:szCs w:val="22"/>
          <w:lang w:val="en-US" w:eastAsia="de-DE"/>
        </w:rPr>
        <w:t>KTV A</w:t>
      </w:r>
      <w:r w:rsidRPr="008A7A27">
        <w:rPr>
          <w:rFonts w:ascii="Arial" w:eastAsiaTheme="minorEastAsia" w:hAnsi="Arial" w:cstheme="minorBidi"/>
          <w:color w:val="000000"/>
          <w:sz w:val="19"/>
          <w:szCs w:val="22"/>
          <w:lang w:val="en-US" w:eastAsia="de-DE"/>
        </w:rPr>
        <w:t xml:space="preserve"> (full</w:t>
      </w:r>
      <w:r w:rsidR="00F50F45">
        <w:rPr>
          <w:rFonts w:ascii="Arial" w:eastAsiaTheme="minorEastAsia" w:hAnsi="Arial" w:cstheme="minorBidi"/>
          <w:color w:val="000000"/>
          <w:sz w:val="19"/>
          <w:szCs w:val="22"/>
          <w:lang w:val="en-US" w:eastAsia="de-DE"/>
        </w:rPr>
        <w:t xml:space="preserve">y </w:t>
      </w:r>
      <w:r w:rsidRPr="008A7A27">
        <w:rPr>
          <w:rFonts w:ascii="Arial" w:eastAsiaTheme="minorEastAsia" w:hAnsi="Arial" w:cstheme="minorBidi"/>
          <w:color w:val="000000"/>
          <w:sz w:val="19"/>
          <w:szCs w:val="22"/>
          <w:lang w:val="en-US" w:eastAsia="de-DE"/>
        </w:rPr>
        <w:t>automatic revolving door) '..........'</w:t>
      </w:r>
    </w:p>
    <w:p w14:paraId="5F9520E7"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with 2 selectable operating modes via program switch</w:t>
      </w:r>
    </w:p>
    <w:p w14:paraId="771C1641"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 xml:space="preserve">automatic start (walking speed), then automatic </w:t>
      </w:r>
    </w:p>
    <w:p w14:paraId="0B8EC1BD"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 xml:space="preserve">positioning in home position </w:t>
      </w:r>
    </w:p>
    <w:p w14:paraId="7EAB2887"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or</w:t>
      </w:r>
    </w:p>
    <w:p w14:paraId="073EBE14"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 xml:space="preserve">continuous rotation (slow), automatic acceleration </w:t>
      </w:r>
    </w:p>
    <w:p w14:paraId="0D0EC2A3"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to walking speed.</w:t>
      </w:r>
    </w:p>
    <w:p w14:paraId="0A4D91A1"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p>
    <w:p w14:paraId="5CD8799F" w14:textId="77777777" w:rsidR="000779EF" w:rsidRPr="00F50F45" w:rsidRDefault="000779EF" w:rsidP="000779EF">
      <w:pPr>
        <w:spacing w:before="100" w:after="100"/>
        <w:ind w:left="1040"/>
        <w:rPr>
          <w:rFonts w:ascii="Arial" w:eastAsiaTheme="minorEastAsia" w:hAnsi="Arial" w:cstheme="minorBidi"/>
          <w:b/>
          <w:bCs/>
          <w:color w:val="000000"/>
          <w:sz w:val="19"/>
          <w:szCs w:val="22"/>
          <w:lang w:val="en-US" w:eastAsia="de-DE"/>
        </w:rPr>
      </w:pPr>
      <w:r w:rsidRPr="00F50F45">
        <w:rPr>
          <w:rFonts w:ascii="Arial" w:eastAsiaTheme="minorEastAsia" w:hAnsi="Arial" w:cstheme="minorBidi"/>
          <w:b/>
          <w:bCs/>
          <w:color w:val="000000"/>
          <w:sz w:val="19"/>
          <w:szCs w:val="22"/>
          <w:lang w:val="en-US" w:eastAsia="de-DE"/>
        </w:rPr>
        <w:t>SAFETY EQUIPMENT</w:t>
      </w:r>
    </w:p>
    <w:p w14:paraId="77BEA213"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none (KTV M with/without speed limiter) '..........'</w:t>
      </w:r>
    </w:p>
    <w:p w14:paraId="675CA085"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Safety equipment for KTV P '..........'</w:t>
      </w:r>
    </w:p>
    <w:p w14:paraId="678704A0"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Safety equipment for KTV S '..........'</w:t>
      </w:r>
    </w:p>
    <w:p w14:paraId="41C9670F"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Safety equipment for KTV A '..........'</w:t>
      </w:r>
    </w:p>
    <w:p w14:paraId="66838ABB"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Safety according to DIN 18650/EN 16005</w:t>
      </w:r>
    </w:p>
    <w:p w14:paraId="5F6E116E"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p>
    <w:p w14:paraId="1C9F9F93" w14:textId="77777777" w:rsidR="000779EF" w:rsidRPr="00207A3A" w:rsidRDefault="000779EF" w:rsidP="000779EF">
      <w:pPr>
        <w:spacing w:before="100" w:after="100"/>
        <w:ind w:left="1040"/>
        <w:rPr>
          <w:rFonts w:ascii="Arial" w:eastAsiaTheme="minorEastAsia" w:hAnsi="Arial" w:cs="Arial"/>
          <w:b/>
          <w:bCs/>
          <w:color w:val="000000"/>
          <w:sz w:val="20"/>
          <w:lang w:val="en-US" w:eastAsia="de-DE"/>
        </w:rPr>
      </w:pPr>
      <w:r w:rsidRPr="00207A3A">
        <w:rPr>
          <w:rFonts w:ascii="Arial" w:eastAsiaTheme="minorEastAsia" w:hAnsi="Arial" w:cs="Arial"/>
          <w:b/>
          <w:bCs/>
          <w:color w:val="000000"/>
          <w:sz w:val="20"/>
          <w:lang w:val="en-US" w:eastAsia="de-DE"/>
        </w:rPr>
        <w:t>MOVEMENT SENSORS</w:t>
      </w:r>
    </w:p>
    <w:p w14:paraId="32B9927C" w14:textId="34DA546D" w:rsidR="000779EF" w:rsidRPr="008A7A27" w:rsidRDefault="00207A3A" w:rsidP="000779EF">
      <w:pPr>
        <w:spacing w:before="100" w:after="100"/>
        <w:ind w:left="1040"/>
        <w:rPr>
          <w:rFonts w:ascii="Arial" w:eastAsiaTheme="minorEastAsia" w:hAnsi="Arial" w:cstheme="minorBidi"/>
          <w:color w:val="000000"/>
          <w:sz w:val="19"/>
          <w:szCs w:val="22"/>
          <w:lang w:val="en-US" w:eastAsia="de-DE"/>
        </w:rPr>
      </w:pPr>
      <w:bookmarkStart w:id="0" w:name="_GoBack"/>
      <w:r w:rsidRPr="00207A3A">
        <w:rPr>
          <w:rFonts w:ascii="Arial" w:eastAsiaTheme="minorEastAsia" w:hAnsi="Arial" w:cs="Arial"/>
          <w:color w:val="000000"/>
          <w:kern w:val="24"/>
          <w:sz w:val="20"/>
          <w:lang w:val="en-US"/>
        </w:rPr>
        <w:t>Flatscan REV PZ</w:t>
      </w:r>
      <w:r>
        <w:rPr>
          <w:rFonts w:ascii="Arial" w:eastAsiaTheme="minorEastAsia" w:hAnsi="Arial" w:cs="Arial"/>
          <w:color w:val="000000"/>
          <w:kern w:val="24"/>
          <w:sz w:val="20"/>
          <w:lang w:val="en-US"/>
        </w:rPr>
        <w:t xml:space="preserve"> laser </w:t>
      </w:r>
      <w:bookmarkEnd w:id="0"/>
      <w:r w:rsidR="000779EF" w:rsidRPr="00207A3A">
        <w:rPr>
          <w:rFonts w:ascii="Arial" w:eastAsiaTheme="minorEastAsia" w:hAnsi="Arial" w:cs="Arial"/>
          <w:color w:val="000000"/>
          <w:sz w:val="20"/>
          <w:lang w:val="en-US" w:eastAsia="de-DE"/>
        </w:rPr>
        <w:t>Sensors</w:t>
      </w:r>
      <w:r w:rsidR="008A7A27" w:rsidRPr="00207A3A">
        <w:rPr>
          <w:rFonts w:ascii="Arial" w:eastAsiaTheme="minorEastAsia" w:hAnsi="Arial" w:cs="Arial"/>
          <w:color w:val="000000"/>
          <w:sz w:val="20"/>
          <w:lang w:val="en-US" w:eastAsia="de-DE"/>
        </w:rPr>
        <w:t xml:space="preserve"> </w:t>
      </w:r>
      <w:r w:rsidR="000779EF" w:rsidRPr="00207A3A">
        <w:rPr>
          <w:rFonts w:ascii="Arial" w:eastAsiaTheme="minorEastAsia" w:hAnsi="Arial" w:cs="Arial"/>
          <w:color w:val="000000"/>
          <w:sz w:val="20"/>
          <w:lang w:val="en-US" w:eastAsia="de-DE"/>
        </w:rPr>
        <w:t>to</w:t>
      </w:r>
      <w:r w:rsidR="008A7A27" w:rsidRPr="00207A3A">
        <w:rPr>
          <w:rFonts w:ascii="Arial" w:eastAsiaTheme="minorEastAsia" w:hAnsi="Arial" w:cs="Arial"/>
          <w:color w:val="000000"/>
          <w:sz w:val="20"/>
          <w:lang w:val="en-US" w:eastAsia="de-DE"/>
        </w:rPr>
        <w:t xml:space="preserve"> </w:t>
      </w:r>
      <w:r w:rsidR="000779EF" w:rsidRPr="00207A3A">
        <w:rPr>
          <w:rFonts w:ascii="Arial" w:eastAsiaTheme="minorEastAsia" w:hAnsi="Arial" w:cs="Arial"/>
          <w:color w:val="000000"/>
          <w:sz w:val="20"/>
          <w:lang w:val="en-US" w:eastAsia="de-DE"/>
        </w:rPr>
        <w:t xml:space="preserve">trigger </w:t>
      </w:r>
      <w:r w:rsidR="008A7A27" w:rsidRPr="00207A3A">
        <w:rPr>
          <w:rFonts w:ascii="Arial" w:eastAsiaTheme="minorEastAsia" w:hAnsi="Arial" w:cs="Arial"/>
          <w:color w:val="000000"/>
          <w:sz w:val="20"/>
          <w:lang w:val="en-US" w:eastAsia="de-DE"/>
        </w:rPr>
        <w:t>rotation</w:t>
      </w:r>
      <w:r w:rsidR="000779EF" w:rsidRPr="00207A3A">
        <w:rPr>
          <w:rFonts w:ascii="Arial" w:eastAsiaTheme="minorEastAsia" w:hAnsi="Arial" w:cs="Arial"/>
          <w:color w:val="000000"/>
          <w:sz w:val="20"/>
          <w:lang w:val="en-US" w:eastAsia="de-DE"/>
        </w:rPr>
        <w:t xml:space="preserve"> for KTV S and KTV A '..........</w:t>
      </w:r>
      <w:r w:rsidR="000779EF" w:rsidRPr="008A7A27">
        <w:rPr>
          <w:rFonts w:ascii="Arial" w:eastAsiaTheme="minorEastAsia" w:hAnsi="Arial" w:cstheme="minorBidi"/>
          <w:color w:val="000000"/>
          <w:sz w:val="19"/>
          <w:szCs w:val="22"/>
          <w:lang w:val="en-US" w:eastAsia="de-DE"/>
        </w:rPr>
        <w:t>'</w:t>
      </w:r>
    </w:p>
    <w:p w14:paraId="14356ED9"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p>
    <w:p w14:paraId="60EA3F77" w14:textId="77777777" w:rsidR="000779EF" w:rsidRPr="00F50F45" w:rsidRDefault="000779EF" w:rsidP="000779EF">
      <w:pPr>
        <w:spacing w:before="100" w:after="100"/>
        <w:ind w:left="1040"/>
        <w:rPr>
          <w:rFonts w:ascii="Arial" w:eastAsiaTheme="minorEastAsia" w:hAnsi="Arial" w:cstheme="minorBidi"/>
          <w:b/>
          <w:bCs/>
          <w:color w:val="000000"/>
          <w:sz w:val="19"/>
          <w:szCs w:val="22"/>
          <w:lang w:val="en-US" w:eastAsia="de-DE"/>
        </w:rPr>
      </w:pPr>
      <w:r w:rsidRPr="00F50F45">
        <w:rPr>
          <w:rFonts w:ascii="Arial" w:eastAsiaTheme="minorEastAsia" w:hAnsi="Arial" w:cstheme="minorBidi"/>
          <w:b/>
          <w:bCs/>
          <w:color w:val="000000"/>
          <w:sz w:val="19"/>
          <w:szCs w:val="22"/>
          <w:lang w:val="en-US" w:eastAsia="de-DE"/>
        </w:rPr>
        <w:t>PROGRAM SWITCH</w:t>
      </w:r>
    </w:p>
    <w:p w14:paraId="1591A0C2" w14:textId="4A96772C"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Revolving door key switch</w:t>
      </w:r>
      <w:r w:rsidR="00F50F45">
        <w:rPr>
          <w:rFonts w:ascii="Arial" w:eastAsiaTheme="minorEastAsia" w:hAnsi="Arial" w:cstheme="minorBidi"/>
          <w:color w:val="000000"/>
          <w:sz w:val="19"/>
          <w:szCs w:val="22"/>
          <w:lang w:val="en-US" w:eastAsia="de-DE"/>
        </w:rPr>
        <w:t xml:space="preserve"> </w:t>
      </w:r>
      <w:r w:rsidR="008A7A27" w:rsidRPr="008A7A27">
        <w:rPr>
          <w:rFonts w:ascii="Arial" w:eastAsiaTheme="minorEastAsia" w:hAnsi="Arial" w:cstheme="minorBidi"/>
          <w:color w:val="000000"/>
          <w:sz w:val="19"/>
          <w:szCs w:val="22"/>
          <w:lang w:val="en-US" w:eastAsia="de-DE"/>
        </w:rPr>
        <w:t>Standard</w:t>
      </w:r>
      <w:r w:rsidR="00F50F45">
        <w:rPr>
          <w:rFonts w:ascii="Arial" w:eastAsiaTheme="minorEastAsia" w:hAnsi="Arial" w:cstheme="minorBidi"/>
          <w:color w:val="000000"/>
          <w:sz w:val="19"/>
          <w:szCs w:val="22"/>
          <w:lang w:val="en-US" w:eastAsia="de-DE"/>
        </w:rPr>
        <w:t xml:space="preserve"> </w:t>
      </w:r>
      <w:r w:rsidR="008A7A27" w:rsidRPr="008A7A27">
        <w:rPr>
          <w:rFonts w:ascii="Arial" w:eastAsiaTheme="minorEastAsia" w:hAnsi="Arial" w:cstheme="minorBidi"/>
          <w:color w:val="000000"/>
          <w:sz w:val="19"/>
          <w:szCs w:val="22"/>
          <w:lang w:val="en-US" w:eastAsia="de-DE"/>
        </w:rPr>
        <w:t>‘</w:t>
      </w:r>
      <w:r w:rsidRPr="008A7A27">
        <w:rPr>
          <w:rFonts w:ascii="Arial" w:eastAsiaTheme="minorEastAsia" w:hAnsi="Arial" w:cstheme="minorBidi"/>
          <w:color w:val="000000"/>
          <w:sz w:val="19"/>
          <w:szCs w:val="22"/>
          <w:lang w:val="en-US" w:eastAsia="de-DE"/>
        </w:rPr>
        <w:t>..........'</w:t>
      </w:r>
    </w:p>
    <w:p w14:paraId="0ED0F4DE" w14:textId="0BD3D598"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Revolving door key switch „</w:t>
      </w:r>
      <w:r w:rsidR="008A7A27" w:rsidRPr="008A7A27">
        <w:rPr>
          <w:rFonts w:ascii="Arial" w:eastAsiaTheme="minorEastAsia" w:hAnsi="Arial" w:cstheme="minorBidi"/>
          <w:color w:val="000000"/>
          <w:sz w:val="19"/>
          <w:szCs w:val="22"/>
          <w:lang w:val="en-US" w:eastAsia="de-DE"/>
        </w:rPr>
        <w:t>PZ with</w:t>
      </w:r>
      <w:r w:rsidRPr="008A7A27">
        <w:rPr>
          <w:rFonts w:ascii="Arial" w:eastAsiaTheme="minorEastAsia" w:hAnsi="Arial" w:cstheme="minorBidi"/>
          <w:color w:val="000000"/>
          <w:sz w:val="19"/>
          <w:szCs w:val="22"/>
          <w:lang w:val="en-US" w:eastAsia="de-DE"/>
        </w:rPr>
        <w:t xml:space="preserve"> Europrofile-half-</w:t>
      </w:r>
    </w:p>
    <w:p w14:paraId="014E9995"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cylinder '..........'</w:t>
      </w:r>
    </w:p>
    <w:p w14:paraId="3F668DB2"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All Europrofile cylinders of the door keyed alike.</w:t>
      </w:r>
    </w:p>
    <w:p w14:paraId="5C56B1B7"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p>
    <w:p w14:paraId="04ECACCD"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Program switch installed at door post '..........'</w:t>
      </w:r>
    </w:p>
    <w:p w14:paraId="06ADD67E"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 xml:space="preserve">Program switch supplied separately for external </w:t>
      </w:r>
    </w:p>
    <w:p w14:paraId="560A6515"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installation '..........'</w:t>
      </w:r>
    </w:p>
    <w:p w14:paraId="67D4B124"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p>
    <w:p w14:paraId="659C9C1A" w14:textId="77777777" w:rsidR="000779EF" w:rsidRPr="00F50F45" w:rsidRDefault="000779EF" w:rsidP="000779EF">
      <w:pPr>
        <w:spacing w:before="100" w:after="100"/>
        <w:ind w:left="1040"/>
        <w:rPr>
          <w:rFonts w:ascii="Arial" w:eastAsiaTheme="minorEastAsia" w:hAnsi="Arial" w:cstheme="minorBidi"/>
          <w:b/>
          <w:bCs/>
          <w:color w:val="000000"/>
          <w:sz w:val="19"/>
          <w:szCs w:val="22"/>
          <w:lang w:val="en-US" w:eastAsia="de-DE"/>
        </w:rPr>
      </w:pPr>
      <w:r w:rsidRPr="00F50F45">
        <w:rPr>
          <w:rFonts w:ascii="Arial" w:eastAsiaTheme="minorEastAsia" w:hAnsi="Arial" w:cstheme="minorBidi"/>
          <w:b/>
          <w:bCs/>
          <w:color w:val="000000"/>
          <w:sz w:val="19"/>
          <w:szCs w:val="22"/>
          <w:lang w:val="en-US" w:eastAsia="de-DE"/>
        </w:rPr>
        <w:t>NIGHT SHIELD</w:t>
      </w:r>
    </w:p>
    <w:p w14:paraId="441D6C1C"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without night shield '..........'</w:t>
      </w:r>
    </w:p>
    <w:p w14:paraId="37C93FC5"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p>
    <w:p w14:paraId="3EA03AFD"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External manual night shield '..........'</w:t>
      </w:r>
    </w:p>
    <w:p w14:paraId="2403CE42"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Aluminum profiles with glass filling LSG 8.76 mm.</w:t>
      </w:r>
    </w:p>
    <w:p w14:paraId="410C855B"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 xml:space="preserve">Manual rod lock for top / bottom locking with </w:t>
      </w:r>
    </w:p>
    <w:p w14:paraId="1864C38F"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Europrofile half cylinder, keyed alike.</w:t>
      </w:r>
    </w:p>
    <w:p w14:paraId="6CAF1412"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p>
    <w:p w14:paraId="13A1EF8D"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External manual night shield '..........'</w:t>
      </w:r>
    </w:p>
    <w:p w14:paraId="466FB52F"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 xml:space="preserve">Aluminum profiles with burglar-resistant glass filling </w:t>
      </w:r>
    </w:p>
    <w:p w14:paraId="4686B86C"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according to grade P4A and guide rail in floor ring.</w:t>
      </w:r>
    </w:p>
    <w:p w14:paraId="395DD3BD"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 xml:space="preserve">Locking via manual multi-point hook lock, with </w:t>
      </w:r>
    </w:p>
    <w:p w14:paraId="5F90BE98"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Europrofile half cylinder, keyed alike.</w:t>
      </w:r>
    </w:p>
    <w:p w14:paraId="4EECAB41"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p>
    <w:p w14:paraId="6872B4E0"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External manual night shield '..........'</w:t>
      </w:r>
    </w:p>
    <w:p w14:paraId="1391F488"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 xml:space="preserve">Aluminum profiles with 2 x 2 mm aluminum sheet metal </w:t>
      </w:r>
    </w:p>
    <w:p w14:paraId="615EC23F" w14:textId="1258BE5C"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 xml:space="preserve">panels with </w:t>
      </w:r>
      <w:r w:rsidR="008A7A27" w:rsidRPr="008A7A27">
        <w:rPr>
          <w:rFonts w:ascii="Arial" w:eastAsiaTheme="minorEastAsia" w:hAnsi="Arial" w:cstheme="minorBidi"/>
          <w:color w:val="000000"/>
          <w:sz w:val="19"/>
          <w:szCs w:val="22"/>
          <w:lang w:val="en-US" w:eastAsia="de-DE"/>
        </w:rPr>
        <w:t>insulating</w:t>
      </w:r>
      <w:r w:rsidRPr="008A7A27">
        <w:rPr>
          <w:rFonts w:ascii="Arial" w:eastAsiaTheme="minorEastAsia" w:hAnsi="Arial" w:cstheme="minorBidi"/>
          <w:color w:val="000000"/>
          <w:sz w:val="19"/>
          <w:szCs w:val="22"/>
          <w:lang w:val="en-US" w:eastAsia="de-DE"/>
        </w:rPr>
        <w:t xml:space="preserve"> </w:t>
      </w:r>
      <w:r w:rsidR="008A7A27" w:rsidRPr="008A7A27">
        <w:rPr>
          <w:rFonts w:ascii="Arial" w:eastAsiaTheme="minorEastAsia" w:hAnsi="Arial" w:cstheme="minorBidi"/>
          <w:color w:val="000000"/>
          <w:sz w:val="19"/>
          <w:szCs w:val="22"/>
          <w:lang w:val="en-US" w:eastAsia="de-DE"/>
        </w:rPr>
        <w:t>Styrofoam</w:t>
      </w:r>
      <w:r w:rsidRPr="008A7A27">
        <w:rPr>
          <w:rFonts w:ascii="Arial" w:eastAsiaTheme="minorEastAsia" w:hAnsi="Arial" w:cstheme="minorBidi"/>
          <w:color w:val="000000"/>
          <w:sz w:val="19"/>
          <w:szCs w:val="22"/>
          <w:lang w:val="en-US" w:eastAsia="de-DE"/>
        </w:rPr>
        <w:t xml:space="preserve"> core.</w:t>
      </w:r>
    </w:p>
    <w:p w14:paraId="0B4ED79C"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 xml:space="preserve">Manual rod lock for top / bottom locking with </w:t>
      </w:r>
    </w:p>
    <w:p w14:paraId="6AB244A6"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Europrofile half cylinder, keyed alike.</w:t>
      </w:r>
    </w:p>
    <w:p w14:paraId="5400915C"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p>
    <w:p w14:paraId="34D55655"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Internal manual night shield '..........'</w:t>
      </w:r>
    </w:p>
    <w:p w14:paraId="775DC189"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Aluminum profiles with glass filling LSG 8.76 mm.</w:t>
      </w:r>
    </w:p>
    <w:p w14:paraId="62D6899F"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 xml:space="preserve">Manual rod lock for top / bottom locking with </w:t>
      </w:r>
    </w:p>
    <w:p w14:paraId="5B6A857B"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 xml:space="preserve">Europrofile half cylinder, keyed alike. </w:t>
      </w:r>
    </w:p>
    <w:p w14:paraId="208FAF07"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p>
    <w:p w14:paraId="433A763C"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Internal manual night shield '..........'</w:t>
      </w:r>
    </w:p>
    <w:p w14:paraId="34D6BBB5"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 xml:space="preserve">Aluminum profiles with burglar-resistant glass filling </w:t>
      </w:r>
    </w:p>
    <w:p w14:paraId="2CEBD56A"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according to grade P4A and guide rail in floor ring.</w:t>
      </w:r>
    </w:p>
    <w:p w14:paraId="6E6701FF"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 xml:space="preserve">Locking via manual multi-point hook lock, with </w:t>
      </w:r>
    </w:p>
    <w:p w14:paraId="00C48036"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lastRenderedPageBreak/>
        <w:t>Europrofile half cylinder, keyed alike.</w:t>
      </w:r>
    </w:p>
    <w:p w14:paraId="0D7752BD"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p>
    <w:p w14:paraId="35ADDC34"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Internal manual night shield '..........'</w:t>
      </w:r>
    </w:p>
    <w:p w14:paraId="69E57711"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 xml:space="preserve">Aluminum profiles with 2 x 2 mm aluminum sheet metal </w:t>
      </w:r>
    </w:p>
    <w:p w14:paraId="2315A3F0" w14:textId="5FBB62DB"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 xml:space="preserve">panels with </w:t>
      </w:r>
      <w:r w:rsidR="008A7A27" w:rsidRPr="008A7A27">
        <w:rPr>
          <w:rFonts w:ascii="Arial" w:eastAsiaTheme="minorEastAsia" w:hAnsi="Arial" w:cstheme="minorBidi"/>
          <w:color w:val="000000"/>
          <w:sz w:val="19"/>
          <w:szCs w:val="22"/>
          <w:lang w:val="en-US" w:eastAsia="de-DE"/>
        </w:rPr>
        <w:t>insulating</w:t>
      </w:r>
      <w:r w:rsidRPr="008A7A27">
        <w:rPr>
          <w:rFonts w:ascii="Arial" w:eastAsiaTheme="minorEastAsia" w:hAnsi="Arial" w:cstheme="minorBidi"/>
          <w:color w:val="000000"/>
          <w:sz w:val="19"/>
          <w:szCs w:val="22"/>
          <w:lang w:val="en-US" w:eastAsia="de-DE"/>
        </w:rPr>
        <w:t xml:space="preserve"> </w:t>
      </w:r>
      <w:r w:rsidR="008A7A27" w:rsidRPr="008A7A27">
        <w:rPr>
          <w:rFonts w:ascii="Arial" w:eastAsiaTheme="minorEastAsia" w:hAnsi="Arial" w:cstheme="minorBidi"/>
          <w:color w:val="000000"/>
          <w:sz w:val="19"/>
          <w:szCs w:val="22"/>
          <w:lang w:val="en-US" w:eastAsia="de-DE"/>
        </w:rPr>
        <w:t>Styrofoam</w:t>
      </w:r>
      <w:r w:rsidRPr="008A7A27">
        <w:rPr>
          <w:rFonts w:ascii="Arial" w:eastAsiaTheme="minorEastAsia" w:hAnsi="Arial" w:cstheme="minorBidi"/>
          <w:color w:val="000000"/>
          <w:sz w:val="19"/>
          <w:szCs w:val="22"/>
          <w:lang w:val="en-US" w:eastAsia="de-DE"/>
        </w:rPr>
        <w:t xml:space="preserve"> core.</w:t>
      </w:r>
    </w:p>
    <w:p w14:paraId="103F0316"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 xml:space="preserve">Manual rod lock for top / bottom locking with </w:t>
      </w:r>
    </w:p>
    <w:p w14:paraId="5C660EC0"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Europrofile half cylinder, keyed alike.</w:t>
      </w:r>
    </w:p>
    <w:p w14:paraId="5250B896"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p>
    <w:p w14:paraId="7DC62E5A"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Internal automatic night shield '..........'</w:t>
      </w:r>
    </w:p>
    <w:p w14:paraId="36ED270F"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Aluminum profiles with glass filling LSG 8.76 mm.</w:t>
      </w:r>
    </w:p>
    <w:p w14:paraId="430047BC"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Automatic electromechanical locking.</w:t>
      </w:r>
    </w:p>
    <w:p w14:paraId="7CCCD69A"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p>
    <w:p w14:paraId="5951D3F2"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Internal automatic night shield '..........'</w:t>
      </w:r>
    </w:p>
    <w:p w14:paraId="333CCA73"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 xml:space="preserve">Aluminum profiles with 2 x 2 mm aluminum sheet metal </w:t>
      </w:r>
    </w:p>
    <w:p w14:paraId="3E2F67F5" w14:textId="50C78F0E"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 xml:space="preserve">panels with </w:t>
      </w:r>
      <w:r w:rsidR="008A7A27" w:rsidRPr="008A7A27">
        <w:rPr>
          <w:rFonts w:ascii="Arial" w:eastAsiaTheme="minorEastAsia" w:hAnsi="Arial" w:cstheme="minorBidi"/>
          <w:color w:val="000000"/>
          <w:sz w:val="19"/>
          <w:szCs w:val="22"/>
          <w:lang w:val="en-US" w:eastAsia="de-DE"/>
        </w:rPr>
        <w:t>insulating</w:t>
      </w:r>
      <w:r w:rsidRPr="008A7A27">
        <w:rPr>
          <w:rFonts w:ascii="Arial" w:eastAsiaTheme="minorEastAsia" w:hAnsi="Arial" w:cstheme="minorBidi"/>
          <w:color w:val="000000"/>
          <w:sz w:val="19"/>
          <w:szCs w:val="22"/>
          <w:lang w:val="en-US" w:eastAsia="de-DE"/>
        </w:rPr>
        <w:t xml:space="preserve"> </w:t>
      </w:r>
      <w:r w:rsidR="008A7A27" w:rsidRPr="008A7A27">
        <w:rPr>
          <w:rFonts w:ascii="Arial" w:eastAsiaTheme="minorEastAsia" w:hAnsi="Arial" w:cstheme="minorBidi"/>
          <w:color w:val="000000"/>
          <w:sz w:val="19"/>
          <w:szCs w:val="22"/>
          <w:lang w:val="en-US" w:eastAsia="de-DE"/>
        </w:rPr>
        <w:t>Styrofoam</w:t>
      </w:r>
      <w:r w:rsidRPr="008A7A27">
        <w:rPr>
          <w:rFonts w:ascii="Arial" w:eastAsiaTheme="minorEastAsia" w:hAnsi="Arial" w:cstheme="minorBidi"/>
          <w:color w:val="000000"/>
          <w:sz w:val="19"/>
          <w:szCs w:val="22"/>
          <w:lang w:val="en-US" w:eastAsia="de-DE"/>
        </w:rPr>
        <w:t xml:space="preserve"> core.</w:t>
      </w:r>
    </w:p>
    <w:p w14:paraId="3BB3F51A"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Automatic electromechanical locking.</w:t>
      </w:r>
    </w:p>
    <w:p w14:paraId="01CEAAC9"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p>
    <w:p w14:paraId="707A874E" w14:textId="77777777" w:rsidR="000779EF" w:rsidRPr="00F50F45" w:rsidRDefault="000779EF" w:rsidP="000779EF">
      <w:pPr>
        <w:spacing w:before="100" w:after="100"/>
        <w:ind w:left="1040"/>
        <w:rPr>
          <w:rFonts w:ascii="Arial" w:eastAsiaTheme="minorEastAsia" w:hAnsi="Arial" w:cstheme="minorBidi"/>
          <w:b/>
          <w:bCs/>
          <w:color w:val="000000"/>
          <w:sz w:val="19"/>
          <w:szCs w:val="22"/>
          <w:lang w:val="en-US" w:eastAsia="de-DE"/>
        </w:rPr>
      </w:pPr>
      <w:r w:rsidRPr="00F50F45">
        <w:rPr>
          <w:rFonts w:ascii="Arial" w:eastAsiaTheme="minorEastAsia" w:hAnsi="Arial" w:cstheme="minorBidi"/>
          <w:b/>
          <w:bCs/>
          <w:color w:val="000000"/>
          <w:sz w:val="19"/>
          <w:szCs w:val="22"/>
          <w:lang w:val="en-US" w:eastAsia="de-DE"/>
        </w:rPr>
        <w:t>TURNSTILE LOCKING</w:t>
      </w:r>
    </w:p>
    <w:p w14:paraId="27A5B493"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without locking system '..........'</w:t>
      </w:r>
    </w:p>
    <w:p w14:paraId="1B0D31EA"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manual locking '..........'</w:t>
      </w:r>
    </w:p>
    <w:p w14:paraId="64408E8F"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rod locking system(s) into lower ceiling, keyed alike</w:t>
      </w:r>
    </w:p>
    <w:p w14:paraId="1BA9F8C4" w14:textId="1C5069CE" w:rsidR="000779EF" w:rsidRPr="008A7A27" w:rsidRDefault="008A7A27"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electro</w:t>
      </w:r>
      <w:r w:rsidR="000779EF" w:rsidRPr="008A7A27">
        <w:rPr>
          <w:rFonts w:ascii="Arial" w:eastAsiaTheme="minorEastAsia" w:hAnsi="Arial" w:cstheme="minorBidi"/>
          <w:color w:val="000000"/>
          <w:sz w:val="19"/>
          <w:szCs w:val="22"/>
          <w:lang w:val="en-US" w:eastAsia="de-DE"/>
        </w:rPr>
        <w:t>-mechanical bolt lock(s) '..........'</w:t>
      </w:r>
    </w:p>
    <w:p w14:paraId="62B9317F"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normally closed</w:t>
      </w:r>
    </w:p>
    <w:p w14:paraId="75ACBB1C"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manual floor lock '..........'</w:t>
      </w:r>
    </w:p>
    <w:p w14:paraId="7E93298A"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with Europrofile half cylinder, keyed alike</w:t>
      </w:r>
    </w:p>
    <w:p w14:paraId="6EAD8373"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p>
    <w:p w14:paraId="1198B769" w14:textId="77777777" w:rsidR="000779EF" w:rsidRPr="00F50F45" w:rsidRDefault="000779EF" w:rsidP="000779EF">
      <w:pPr>
        <w:spacing w:before="100" w:after="100"/>
        <w:ind w:left="1040"/>
        <w:rPr>
          <w:rFonts w:ascii="Arial" w:eastAsiaTheme="minorEastAsia" w:hAnsi="Arial" w:cstheme="minorBidi"/>
          <w:b/>
          <w:bCs/>
          <w:color w:val="000000"/>
          <w:sz w:val="19"/>
          <w:szCs w:val="22"/>
          <w:lang w:val="en-US" w:eastAsia="de-DE"/>
        </w:rPr>
      </w:pPr>
      <w:r w:rsidRPr="00F50F45">
        <w:rPr>
          <w:rFonts w:ascii="Arial" w:eastAsiaTheme="minorEastAsia" w:hAnsi="Arial" w:cstheme="minorBidi"/>
          <w:b/>
          <w:bCs/>
          <w:color w:val="000000"/>
          <w:sz w:val="19"/>
          <w:szCs w:val="22"/>
          <w:lang w:val="en-US" w:eastAsia="de-DE"/>
        </w:rPr>
        <w:t>FLOOR MAT</w:t>
      </w:r>
    </w:p>
    <w:p w14:paraId="2AC0E886"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Floor mat by others (max. thickness 30 mm) '..........'</w:t>
      </w:r>
    </w:p>
    <w:p w14:paraId="45A52B0E"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Floor mat with carpet filling, EMCO Diplomat 522/3R,</w:t>
      </w:r>
    </w:p>
    <w:p w14:paraId="6C7191C6"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Anthracite color '..........'</w:t>
      </w:r>
    </w:p>
    <w:p w14:paraId="5BF24307"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Floor mat with rubber filling, EMCO Diplomat 522/3G,</w:t>
      </w:r>
    </w:p>
    <w:p w14:paraId="7802452C"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Black color '..........'</w:t>
      </w:r>
    </w:p>
    <w:p w14:paraId="0A249CD4"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Special floor mat '..........'</w:t>
      </w:r>
    </w:p>
    <w:p w14:paraId="39A11D99"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p>
    <w:p w14:paraId="74F95357"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p>
    <w:p w14:paraId="1BFF2BDD" w14:textId="77777777" w:rsidR="000779EF" w:rsidRPr="00F50F45" w:rsidRDefault="000779EF" w:rsidP="000779EF">
      <w:pPr>
        <w:spacing w:before="100" w:after="100"/>
        <w:ind w:left="1040"/>
        <w:rPr>
          <w:rFonts w:ascii="Arial" w:eastAsiaTheme="minorEastAsia" w:hAnsi="Arial" w:cstheme="minorBidi"/>
          <w:b/>
          <w:bCs/>
          <w:color w:val="000000"/>
          <w:sz w:val="19"/>
          <w:szCs w:val="22"/>
          <w:lang w:val="en-US" w:eastAsia="de-DE"/>
        </w:rPr>
      </w:pPr>
      <w:r w:rsidRPr="00F50F45">
        <w:rPr>
          <w:rFonts w:ascii="Arial" w:eastAsiaTheme="minorEastAsia" w:hAnsi="Arial" w:cstheme="minorBidi"/>
          <w:b/>
          <w:bCs/>
          <w:color w:val="000000"/>
          <w:sz w:val="19"/>
          <w:szCs w:val="22"/>
          <w:lang w:val="en-US" w:eastAsia="de-DE"/>
        </w:rPr>
        <w:t>LIGHTING</w:t>
      </w:r>
    </w:p>
    <w:p w14:paraId="27428F7C" w14:textId="243D5302"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 xml:space="preserve">with LED light </w:t>
      </w:r>
      <w:r w:rsidR="00F50F45" w:rsidRPr="008A7A27">
        <w:rPr>
          <w:rFonts w:ascii="Arial" w:eastAsiaTheme="minorEastAsia" w:hAnsi="Arial" w:cstheme="minorBidi"/>
          <w:color w:val="000000"/>
          <w:sz w:val="19"/>
          <w:szCs w:val="22"/>
          <w:lang w:val="en-US" w:eastAsia="de-DE"/>
        </w:rPr>
        <w:t>ring ‘</w:t>
      </w:r>
      <w:r w:rsidRPr="008A7A27">
        <w:rPr>
          <w:rFonts w:ascii="Arial" w:eastAsiaTheme="minorEastAsia" w:hAnsi="Arial" w:cstheme="minorBidi"/>
          <w:color w:val="000000"/>
          <w:sz w:val="19"/>
          <w:szCs w:val="22"/>
          <w:lang w:val="en-US" w:eastAsia="de-DE"/>
        </w:rPr>
        <w:t>..........'</w:t>
      </w:r>
    </w:p>
    <w:p w14:paraId="3F87457D"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dimmable, adjustable light color (warm/cold white),</w:t>
      </w:r>
    </w:p>
    <w:p w14:paraId="4381A427"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 xml:space="preserve">for an even illumination </w:t>
      </w:r>
      <w:proofErr w:type="gramStart"/>
      <w:r w:rsidRPr="008A7A27">
        <w:rPr>
          <w:rFonts w:ascii="Arial" w:eastAsiaTheme="minorEastAsia" w:hAnsi="Arial" w:cstheme="minorBidi"/>
          <w:color w:val="000000"/>
          <w:sz w:val="19"/>
          <w:szCs w:val="22"/>
          <w:lang w:val="en-US" w:eastAsia="de-DE"/>
        </w:rPr>
        <w:t>at all times</w:t>
      </w:r>
      <w:proofErr w:type="gramEnd"/>
      <w:r w:rsidRPr="008A7A27">
        <w:rPr>
          <w:rFonts w:ascii="Arial" w:eastAsiaTheme="minorEastAsia" w:hAnsi="Arial" w:cstheme="minorBidi"/>
          <w:color w:val="000000"/>
          <w:sz w:val="19"/>
          <w:szCs w:val="22"/>
          <w:lang w:val="en-US" w:eastAsia="de-DE"/>
        </w:rPr>
        <w:t>.</w:t>
      </w:r>
    </w:p>
    <w:p w14:paraId="5F833A8B"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p>
    <w:p w14:paraId="4869C02F" w14:textId="77777777" w:rsidR="000779EF" w:rsidRPr="00F50F45" w:rsidRDefault="000779EF" w:rsidP="000779EF">
      <w:pPr>
        <w:spacing w:before="100" w:after="100"/>
        <w:ind w:left="1040"/>
        <w:rPr>
          <w:rFonts w:ascii="Arial" w:eastAsiaTheme="minorEastAsia" w:hAnsi="Arial" w:cstheme="minorBidi"/>
          <w:b/>
          <w:bCs/>
          <w:color w:val="000000"/>
          <w:sz w:val="19"/>
          <w:szCs w:val="22"/>
          <w:lang w:val="en-US" w:eastAsia="de-DE"/>
        </w:rPr>
      </w:pPr>
      <w:r w:rsidRPr="00F50F45">
        <w:rPr>
          <w:rFonts w:ascii="Arial" w:eastAsiaTheme="minorEastAsia" w:hAnsi="Arial" w:cstheme="minorBidi"/>
          <w:b/>
          <w:bCs/>
          <w:color w:val="000000"/>
          <w:sz w:val="19"/>
          <w:szCs w:val="22"/>
          <w:lang w:val="en-US" w:eastAsia="de-DE"/>
        </w:rPr>
        <w:t>AIR CURTAIN</w:t>
      </w:r>
    </w:p>
    <w:p w14:paraId="1BFEB52D"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 xml:space="preserve">(a) Warm water air curtain, surface in the color of </w:t>
      </w:r>
    </w:p>
    <w:p w14:paraId="15793A9E"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 xml:space="preserve">the door system, prepared for PWW 70/50 °C warm water </w:t>
      </w:r>
    </w:p>
    <w:p w14:paraId="66CA8CDF"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lastRenderedPageBreak/>
        <w:t>connection by others.</w:t>
      </w:r>
    </w:p>
    <w:p w14:paraId="038B402D"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 xml:space="preserve">Air curtain (warm water) placed on upper ceiling, curved </w:t>
      </w:r>
    </w:p>
    <w:p w14:paraId="1029A6D0"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blower duct on inside canopy '..........'</w:t>
      </w:r>
    </w:p>
    <w:p w14:paraId="28F13056"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 xml:space="preserve">Air curtain (warm water) as standalone unit with </w:t>
      </w:r>
    </w:p>
    <w:p w14:paraId="47D8249D"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vertical blower duct '..........'</w:t>
      </w:r>
    </w:p>
    <w:p w14:paraId="4A017EEA"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 xml:space="preserve">(b) electric air curtain, surface in the color of </w:t>
      </w:r>
    </w:p>
    <w:p w14:paraId="366EB5B8"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 xml:space="preserve">the door system, prepared for electrical connection </w:t>
      </w:r>
    </w:p>
    <w:p w14:paraId="503E1E19"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by others.</w:t>
      </w:r>
    </w:p>
    <w:p w14:paraId="7A157F25"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 xml:space="preserve">Air curtain (electric) placed on upper ceiling, curved </w:t>
      </w:r>
    </w:p>
    <w:p w14:paraId="25BB9505"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blower duct on inside canopy '..........'</w:t>
      </w:r>
    </w:p>
    <w:p w14:paraId="2850ADEB"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 xml:space="preserve">Air curtain (electric) as standalone unit with </w:t>
      </w:r>
    </w:p>
    <w:p w14:paraId="3A2CE6B0"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vertical blower duct '..........'</w:t>
      </w:r>
    </w:p>
    <w:p w14:paraId="679AD15E"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p>
    <w:p w14:paraId="395EDE69" w14:textId="77777777" w:rsidR="000779EF" w:rsidRPr="00F50F45" w:rsidRDefault="000779EF" w:rsidP="000779EF">
      <w:pPr>
        <w:spacing w:before="100" w:after="100"/>
        <w:ind w:left="1040"/>
        <w:rPr>
          <w:rFonts w:ascii="Arial" w:eastAsiaTheme="minorEastAsia" w:hAnsi="Arial" w:cstheme="minorBidi"/>
          <w:b/>
          <w:bCs/>
          <w:color w:val="000000"/>
          <w:sz w:val="19"/>
          <w:szCs w:val="22"/>
          <w:lang w:val="en-US" w:eastAsia="de-DE"/>
        </w:rPr>
      </w:pPr>
      <w:r w:rsidRPr="00F50F45">
        <w:rPr>
          <w:rFonts w:ascii="Arial" w:eastAsiaTheme="minorEastAsia" w:hAnsi="Arial" w:cstheme="minorBidi"/>
          <w:b/>
          <w:bCs/>
          <w:color w:val="000000"/>
          <w:sz w:val="19"/>
          <w:szCs w:val="22"/>
          <w:lang w:val="en-US" w:eastAsia="de-DE"/>
        </w:rPr>
        <w:t>MIDRAILS</w:t>
      </w:r>
    </w:p>
    <w:p w14:paraId="07874521"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without midrails '..........'</w:t>
      </w:r>
    </w:p>
    <w:p w14:paraId="6B73B470"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with midrails '..........'</w:t>
      </w:r>
    </w:p>
    <w:p w14:paraId="50DE2865"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Glass separating type '..........'</w:t>
      </w:r>
    </w:p>
    <w:p w14:paraId="75C08055"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Bonded type '..........'</w:t>
      </w:r>
    </w:p>
    <w:p w14:paraId="75082E51"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Height 84 mm '..........'</w:t>
      </w:r>
    </w:p>
    <w:p w14:paraId="55E5D9ED"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Height 200 mm '..........'</w:t>
      </w:r>
    </w:p>
    <w:p w14:paraId="6DE646B7"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 xml:space="preserve">Aluminum sheet metal, in the color of the door system </w:t>
      </w:r>
    </w:p>
    <w:p w14:paraId="3633D0B8"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w:t>
      </w:r>
    </w:p>
    <w:p w14:paraId="7CDAEE98"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 xml:space="preserve">Stainless steel sheet metal, AISI 304, brushed finish </w:t>
      </w:r>
    </w:p>
    <w:p w14:paraId="76002F8E"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240 grit '..........'</w:t>
      </w:r>
    </w:p>
    <w:p w14:paraId="002D61FC"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p>
    <w:p w14:paraId="6814BCB6" w14:textId="77777777" w:rsidR="000779EF" w:rsidRPr="00F50F45" w:rsidRDefault="000779EF" w:rsidP="000779EF">
      <w:pPr>
        <w:spacing w:before="100" w:after="100"/>
        <w:ind w:left="1040"/>
        <w:rPr>
          <w:rFonts w:ascii="Arial" w:eastAsiaTheme="minorEastAsia" w:hAnsi="Arial" w:cstheme="minorBidi"/>
          <w:b/>
          <w:bCs/>
          <w:color w:val="000000"/>
          <w:sz w:val="19"/>
          <w:szCs w:val="22"/>
          <w:lang w:val="en-US" w:eastAsia="de-DE"/>
        </w:rPr>
      </w:pPr>
      <w:r w:rsidRPr="00F50F45">
        <w:rPr>
          <w:rFonts w:ascii="Arial" w:eastAsiaTheme="minorEastAsia" w:hAnsi="Arial" w:cstheme="minorBidi"/>
          <w:b/>
          <w:bCs/>
          <w:color w:val="000000"/>
          <w:sz w:val="19"/>
          <w:szCs w:val="22"/>
          <w:lang w:val="en-US" w:eastAsia="de-DE"/>
        </w:rPr>
        <w:t>ACESSORIES</w:t>
      </w:r>
    </w:p>
    <w:p w14:paraId="7E988CD9"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Uninterrupted power supply '..........'</w:t>
      </w:r>
    </w:p>
    <w:p w14:paraId="3D605D4A"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 xml:space="preserve">Button with wheelchair symbol (inside and outside) for </w:t>
      </w:r>
    </w:p>
    <w:p w14:paraId="34E7AE7C"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temporary speed reduction '..........'</w:t>
      </w:r>
    </w:p>
    <w:p w14:paraId="371D9347"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Night-bank function '..........'</w:t>
      </w:r>
    </w:p>
    <w:p w14:paraId="04A7E888"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Locking status dry contacts '..........'</w:t>
      </w:r>
    </w:p>
    <w:p w14:paraId="389065CD"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Door status and locking notifications '..........'</w:t>
      </w:r>
    </w:p>
    <w:p w14:paraId="169E2C63"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4 handles for manual operation/acceleration</w:t>
      </w:r>
    </w:p>
    <w:p w14:paraId="4D198D4F"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(a) vertical handles</w:t>
      </w:r>
    </w:p>
    <w:p w14:paraId="684EE424"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 xml:space="preserve">OGRO TG 9356, Dia. 32 mm, short handle, height 350 mm </w:t>
      </w:r>
    </w:p>
    <w:p w14:paraId="35932E1E"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w:t>
      </w:r>
    </w:p>
    <w:p w14:paraId="6A5D0418" w14:textId="60D30EA6"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 xml:space="preserve">OGRO TG 9355, Dia. 40 mm, vertical </w:t>
      </w:r>
      <w:r w:rsidR="008A7A27" w:rsidRPr="008A7A27">
        <w:rPr>
          <w:rFonts w:ascii="Arial" w:eastAsiaTheme="minorEastAsia" w:hAnsi="Arial" w:cstheme="minorBidi"/>
          <w:color w:val="000000"/>
          <w:sz w:val="19"/>
          <w:szCs w:val="22"/>
          <w:lang w:val="en-US" w:eastAsia="de-DE"/>
        </w:rPr>
        <w:t>handlebar</w:t>
      </w:r>
      <w:r w:rsidRPr="008A7A27">
        <w:rPr>
          <w:rFonts w:ascii="Arial" w:eastAsiaTheme="minorEastAsia" w:hAnsi="Arial" w:cstheme="minorBidi"/>
          <w:color w:val="000000"/>
          <w:sz w:val="19"/>
          <w:szCs w:val="22"/>
          <w:lang w:val="en-US" w:eastAsia="de-DE"/>
        </w:rPr>
        <w:t xml:space="preserve">, full </w:t>
      </w:r>
    </w:p>
    <w:p w14:paraId="0D730CB3"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wing height '..........'</w:t>
      </w:r>
    </w:p>
    <w:p w14:paraId="11BAEBCC"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(b) horizontal handles</w:t>
      </w:r>
    </w:p>
    <w:p w14:paraId="4AF4B080" w14:textId="5AD66875"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 xml:space="preserve">OGRO TG 9355, Dia. 32 mm, horizontal </w:t>
      </w:r>
      <w:r w:rsidR="008A7A27" w:rsidRPr="008A7A27">
        <w:rPr>
          <w:rFonts w:ascii="Arial" w:eastAsiaTheme="minorEastAsia" w:hAnsi="Arial" w:cstheme="minorBidi"/>
          <w:color w:val="000000"/>
          <w:sz w:val="19"/>
          <w:szCs w:val="22"/>
          <w:lang w:val="en-US" w:eastAsia="de-DE"/>
        </w:rPr>
        <w:t>handlebar</w:t>
      </w:r>
      <w:r w:rsidRPr="008A7A27">
        <w:rPr>
          <w:rFonts w:ascii="Arial" w:eastAsiaTheme="minorEastAsia" w:hAnsi="Arial" w:cstheme="minorBidi"/>
          <w:color w:val="000000"/>
          <w:sz w:val="19"/>
          <w:szCs w:val="22"/>
          <w:lang w:val="en-US" w:eastAsia="de-DE"/>
        </w:rPr>
        <w:t xml:space="preserve">, full </w:t>
      </w:r>
    </w:p>
    <w:p w14:paraId="2823EB9A"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wing width '..........'</w:t>
      </w:r>
    </w:p>
    <w:p w14:paraId="05124944"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p>
    <w:p w14:paraId="299172C5" w14:textId="77777777" w:rsidR="000779EF" w:rsidRPr="00F50F45" w:rsidRDefault="000779EF" w:rsidP="000779EF">
      <w:pPr>
        <w:spacing w:before="100" w:after="100"/>
        <w:ind w:left="1040"/>
        <w:rPr>
          <w:rFonts w:ascii="Arial" w:eastAsiaTheme="minorEastAsia" w:hAnsi="Arial" w:cstheme="minorBidi"/>
          <w:b/>
          <w:bCs/>
          <w:color w:val="000000"/>
          <w:sz w:val="19"/>
          <w:szCs w:val="22"/>
          <w:lang w:val="en-US" w:eastAsia="de-DE"/>
        </w:rPr>
      </w:pPr>
      <w:r w:rsidRPr="00F50F45">
        <w:rPr>
          <w:rFonts w:ascii="Arial" w:eastAsiaTheme="minorEastAsia" w:hAnsi="Arial" w:cstheme="minorBidi"/>
          <w:b/>
          <w:bCs/>
          <w:color w:val="000000"/>
          <w:sz w:val="19"/>
          <w:szCs w:val="22"/>
          <w:lang w:val="en-US" w:eastAsia="de-DE"/>
        </w:rPr>
        <w:t>INSTALLATION AND SERVICES</w:t>
      </w:r>
    </w:p>
    <w:p w14:paraId="4BECCAD4"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lastRenderedPageBreak/>
        <w:t>Professional installation '..........'</w:t>
      </w:r>
    </w:p>
    <w:p w14:paraId="562E09FF" w14:textId="77777777" w:rsidR="000779EF" w:rsidRPr="008A7A27"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Professional commissioning '..........'</w:t>
      </w:r>
    </w:p>
    <w:p w14:paraId="2BDF0FF5" w14:textId="45DED018" w:rsidR="000779EF" w:rsidRDefault="000779EF" w:rsidP="000779EF">
      <w:pPr>
        <w:spacing w:before="100" w:after="100"/>
        <w:ind w:left="1040"/>
        <w:rPr>
          <w:rFonts w:ascii="Arial" w:eastAsiaTheme="minorEastAsia" w:hAnsi="Arial" w:cstheme="minorBidi"/>
          <w:color w:val="000000"/>
          <w:sz w:val="19"/>
          <w:szCs w:val="22"/>
          <w:lang w:val="en-US" w:eastAsia="de-DE"/>
        </w:rPr>
      </w:pPr>
      <w:r w:rsidRPr="008A7A27">
        <w:rPr>
          <w:rFonts w:ascii="Arial" w:eastAsiaTheme="minorEastAsia" w:hAnsi="Arial" w:cstheme="minorBidi"/>
          <w:color w:val="000000"/>
          <w:sz w:val="19"/>
          <w:szCs w:val="22"/>
          <w:lang w:val="en-US" w:eastAsia="de-DE"/>
        </w:rPr>
        <w:t>Service contract '..........'</w:t>
      </w:r>
    </w:p>
    <w:p w14:paraId="0FE21059" w14:textId="6E99E1D3" w:rsidR="00F50F45" w:rsidRDefault="00F50F45" w:rsidP="000779EF">
      <w:pPr>
        <w:spacing w:before="100" w:after="100"/>
        <w:ind w:left="1040"/>
        <w:rPr>
          <w:rFonts w:ascii="Arial" w:eastAsiaTheme="minorEastAsia" w:hAnsi="Arial" w:cstheme="minorBidi"/>
          <w:color w:val="000000"/>
          <w:sz w:val="19"/>
          <w:szCs w:val="22"/>
          <w:lang w:val="en-US" w:eastAsia="de-DE"/>
        </w:rPr>
      </w:pPr>
    </w:p>
    <w:p w14:paraId="664DA5C6" w14:textId="77777777" w:rsidR="00F50F45" w:rsidRPr="00D170E6" w:rsidRDefault="00F50F45" w:rsidP="00F50F45">
      <w:pPr>
        <w:spacing w:before="100" w:after="100"/>
        <w:ind w:left="1040"/>
        <w:rPr>
          <w:rFonts w:ascii="Arial" w:hAnsi="Arial" w:cs="Arial"/>
          <w:color w:val="000000"/>
          <w:sz w:val="20"/>
          <w:lang w:val="en-US" w:eastAsia="de-DE"/>
        </w:rPr>
      </w:pPr>
      <w:r w:rsidRPr="00D170E6">
        <w:rPr>
          <w:rFonts w:ascii="Arial" w:hAnsi="Arial" w:cs="Arial"/>
          <w:color w:val="000000"/>
          <w:sz w:val="20"/>
          <w:lang w:val="en-US" w:eastAsia="de-DE"/>
        </w:rPr>
        <w:t xml:space="preserve">We would like to note that a detailed description of installation site conditions and the surrounding area for the door system will be required in order to complete the risk assessment stipulated under DIN 18650. This risk assessment will be used to determine the safety measures required in each case. </w:t>
      </w:r>
    </w:p>
    <w:tbl>
      <w:tblPr>
        <w:tblW w:w="6667" w:type="dxa"/>
        <w:jc w:val="right"/>
        <w:tblLayout w:type="fixed"/>
        <w:tblCellMar>
          <w:left w:w="10" w:type="dxa"/>
          <w:right w:w="10" w:type="dxa"/>
        </w:tblCellMar>
        <w:tblLook w:val="04A0" w:firstRow="1" w:lastRow="0" w:firstColumn="1" w:lastColumn="0" w:noHBand="0" w:noVBand="1"/>
      </w:tblPr>
      <w:tblGrid>
        <w:gridCol w:w="1643"/>
        <w:gridCol w:w="580"/>
        <w:gridCol w:w="1642"/>
        <w:gridCol w:w="580"/>
        <w:gridCol w:w="1642"/>
        <w:gridCol w:w="580"/>
      </w:tblGrid>
      <w:tr w:rsidR="00F50F45" w:rsidRPr="00D170E6" w14:paraId="00A09762" w14:textId="77777777" w:rsidTr="00E303A3">
        <w:trPr>
          <w:trHeight w:val="407"/>
          <w:jc w:val="right"/>
        </w:trPr>
        <w:tc>
          <w:tcPr>
            <w:tcW w:w="1643" w:type="dxa"/>
            <w:tcMar>
              <w:top w:w="100" w:type="dxa"/>
              <w:bottom w:w="200" w:type="dxa"/>
            </w:tcMar>
            <w:vAlign w:val="center"/>
          </w:tcPr>
          <w:tbl>
            <w:tblPr>
              <w:tblW w:w="1691" w:type="dxa"/>
              <w:tblLayout w:type="fixed"/>
              <w:tblCellMar>
                <w:left w:w="10" w:type="dxa"/>
                <w:right w:w="10" w:type="dxa"/>
              </w:tblCellMar>
              <w:tblLook w:val="04A0" w:firstRow="1" w:lastRow="0" w:firstColumn="1" w:lastColumn="0" w:noHBand="0" w:noVBand="1"/>
            </w:tblPr>
            <w:tblGrid>
              <w:gridCol w:w="930"/>
              <w:gridCol w:w="761"/>
            </w:tblGrid>
            <w:tr w:rsidR="00F50F45" w:rsidRPr="00D170E6" w14:paraId="1D7AE4D6" w14:textId="77777777" w:rsidTr="00E303A3">
              <w:trPr>
                <w:trHeight w:val="379"/>
              </w:trPr>
              <w:tc>
                <w:tcPr>
                  <w:tcW w:w="930" w:type="dxa"/>
                </w:tcPr>
                <w:p w14:paraId="4BDD9A36" w14:textId="77777777" w:rsidR="00F50F45" w:rsidRPr="00D170E6" w:rsidRDefault="00F50F45" w:rsidP="00E303A3">
                  <w:pPr>
                    <w:spacing w:after="160" w:line="259" w:lineRule="auto"/>
                    <w:rPr>
                      <w:rFonts w:ascii="Arial" w:hAnsi="Arial" w:cs="Arial"/>
                      <w:b/>
                      <w:color w:val="000000"/>
                      <w:sz w:val="20"/>
                      <w:lang w:val="de-DE" w:eastAsia="de-DE"/>
                    </w:rPr>
                  </w:pPr>
                  <w:r w:rsidRPr="00D170E6">
                    <w:rPr>
                      <w:rFonts w:ascii="Arial" w:hAnsi="Arial" w:cs="Arial"/>
                      <w:b/>
                      <w:bCs/>
                      <w:color w:val="000000"/>
                      <w:sz w:val="20"/>
                      <w:lang w:val="en-US" w:eastAsia="de-DE"/>
                    </w:rPr>
                    <w:t>Quantity:</w:t>
                  </w:r>
                </w:p>
              </w:tc>
              <w:tc>
                <w:tcPr>
                  <w:tcW w:w="761" w:type="dxa"/>
                  <w:tcBorders>
                    <w:bottom w:val="dotted" w:sz="13" w:space="0" w:color="000000"/>
                  </w:tcBorders>
                </w:tcPr>
                <w:p w14:paraId="0F71D812" w14:textId="77777777" w:rsidR="00F50F45" w:rsidRPr="00D170E6" w:rsidRDefault="00F50F45" w:rsidP="00E303A3">
                  <w:pPr>
                    <w:spacing w:after="160" w:line="259" w:lineRule="auto"/>
                    <w:rPr>
                      <w:rFonts w:ascii="Arial" w:hAnsi="Arial" w:cs="Arial"/>
                      <w:color w:val="000000"/>
                      <w:sz w:val="20"/>
                      <w:lang w:val="de-DE" w:eastAsia="de-DE"/>
                    </w:rPr>
                  </w:pPr>
                </w:p>
              </w:tc>
            </w:tr>
          </w:tbl>
          <w:p w14:paraId="0EA9A55C" w14:textId="77777777" w:rsidR="00F50F45" w:rsidRPr="00D170E6" w:rsidRDefault="00F50F45" w:rsidP="00E303A3">
            <w:pPr>
              <w:spacing w:after="160" w:line="0" w:lineRule="auto"/>
              <w:rPr>
                <w:rFonts w:ascii="Arial" w:hAnsi="Arial" w:cs="Arial"/>
                <w:sz w:val="20"/>
                <w:lang w:val="de-DE" w:eastAsia="de-DE"/>
              </w:rPr>
            </w:pPr>
          </w:p>
        </w:tc>
        <w:tc>
          <w:tcPr>
            <w:tcW w:w="580" w:type="dxa"/>
            <w:vAlign w:val="center"/>
          </w:tcPr>
          <w:p w14:paraId="1D397611" w14:textId="77777777" w:rsidR="00F50F45" w:rsidRPr="00D170E6" w:rsidRDefault="00F50F45" w:rsidP="00E303A3">
            <w:pPr>
              <w:spacing w:after="160" w:line="259" w:lineRule="auto"/>
              <w:rPr>
                <w:rFonts w:ascii="Arial" w:hAnsi="Arial" w:cs="Arial"/>
                <w:color w:val="000000"/>
                <w:sz w:val="20"/>
                <w:lang w:val="de-DE" w:eastAsia="de-DE"/>
              </w:rPr>
            </w:pPr>
          </w:p>
        </w:tc>
        <w:tc>
          <w:tcPr>
            <w:tcW w:w="1642" w:type="dxa"/>
            <w:vAlign w:val="center"/>
          </w:tcPr>
          <w:tbl>
            <w:tblPr>
              <w:tblW w:w="1692" w:type="dxa"/>
              <w:tblLayout w:type="fixed"/>
              <w:tblCellMar>
                <w:left w:w="10" w:type="dxa"/>
                <w:right w:w="10" w:type="dxa"/>
              </w:tblCellMar>
              <w:tblLook w:val="04A0" w:firstRow="1" w:lastRow="0" w:firstColumn="1" w:lastColumn="0" w:noHBand="0" w:noVBand="1"/>
            </w:tblPr>
            <w:tblGrid>
              <w:gridCol w:w="597"/>
              <w:gridCol w:w="1095"/>
            </w:tblGrid>
            <w:tr w:rsidR="00F50F45" w:rsidRPr="00D170E6" w14:paraId="0A383733" w14:textId="77777777" w:rsidTr="00E303A3">
              <w:trPr>
                <w:trHeight w:val="379"/>
              </w:trPr>
              <w:tc>
                <w:tcPr>
                  <w:tcW w:w="597" w:type="dxa"/>
                </w:tcPr>
                <w:p w14:paraId="40733421" w14:textId="77777777" w:rsidR="00F50F45" w:rsidRPr="00D170E6" w:rsidRDefault="00F50F45" w:rsidP="00E303A3">
                  <w:pPr>
                    <w:spacing w:after="160" w:line="259" w:lineRule="auto"/>
                    <w:rPr>
                      <w:rFonts w:ascii="Arial" w:hAnsi="Arial" w:cs="Arial"/>
                      <w:b/>
                      <w:color w:val="000000"/>
                      <w:sz w:val="20"/>
                      <w:lang w:val="de-DE" w:eastAsia="de-DE"/>
                    </w:rPr>
                  </w:pPr>
                  <w:r w:rsidRPr="00D170E6">
                    <w:rPr>
                      <w:rFonts w:ascii="Arial" w:hAnsi="Arial" w:cs="Arial"/>
                      <w:b/>
                      <w:bCs/>
                      <w:color w:val="000000"/>
                      <w:sz w:val="20"/>
                      <w:lang w:val="en-US" w:eastAsia="de-DE"/>
                    </w:rPr>
                    <w:t>UP:</w:t>
                  </w:r>
                </w:p>
              </w:tc>
              <w:tc>
                <w:tcPr>
                  <w:tcW w:w="1095" w:type="dxa"/>
                  <w:tcBorders>
                    <w:bottom w:val="dotted" w:sz="13" w:space="0" w:color="000000"/>
                  </w:tcBorders>
                </w:tcPr>
                <w:p w14:paraId="1EA3BA8B" w14:textId="77777777" w:rsidR="00F50F45" w:rsidRPr="00D170E6" w:rsidRDefault="00F50F45" w:rsidP="00E303A3">
                  <w:pPr>
                    <w:spacing w:after="160" w:line="259" w:lineRule="auto"/>
                    <w:rPr>
                      <w:rFonts w:ascii="Arial" w:hAnsi="Arial" w:cs="Arial"/>
                      <w:color w:val="000000"/>
                      <w:sz w:val="20"/>
                      <w:lang w:val="de-DE" w:eastAsia="de-DE"/>
                    </w:rPr>
                  </w:pPr>
                </w:p>
              </w:tc>
            </w:tr>
          </w:tbl>
          <w:p w14:paraId="29AA44B2" w14:textId="77777777" w:rsidR="00F50F45" w:rsidRPr="00D170E6" w:rsidRDefault="00F50F45" w:rsidP="00E303A3">
            <w:pPr>
              <w:spacing w:after="160" w:line="0" w:lineRule="auto"/>
              <w:rPr>
                <w:rFonts w:ascii="Arial" w:hAnsi="Arial" w:cs="Arial"/>
                <w:sz w:val="20"/>
                <w:lang w:val="de-DE" w:eastAsia="de-DE"/>
              </w:rPr>
            </w:pPr>
          </w:p>
        </w:tc>
        <w:tc>
          <w:tcPr>
            <w:tcW w:w="580" w:type="dxa"/>
            <w:vAlign w:val="center"/>
          </w:tcPr>
          <w:p w14:paraId="041A17BE" w14:textId="77777777" w:rsidR="00F50F45" w:rsidRPr="00D170E6" w:rsidRDefault="00F50F45" w:rsidP="00E303A3">
            <w:pPr>
              <w:spacing w:after="160" w:line="259" w:lineRule="auto"/>
              <w:rPr>
                <w:rFonts w:ascii="Arial" w:hAnsi="Arial" w:cs="Arial"/>
                <w:color w:val="000000"/>
                <w:sz w:val="20"/>
                <w:lang w:val="de-DE" w:eastAsia="de-DE"/>
              </w:rPr>
            </w:pPr>
          </w:p>
        </w:tc>
        <w:tc>
          <w:tcPr>
            <w:tcW w:w="1642" w:type="dxa"/>
            <w:vAlign w:val="center"/>
          </w:tcPr>
          <w:tbl>
            <w:tblPr>
              <w:tblW w:w="1692" w:type="dxa"/>
              <w:tblLayout w:type="fixed"/>
              <w:tblCellMar>
                <w:left w:w="10" w:type="dxa"/>
                <w:right w:w="10" w:type="dxa"/>
              </w:tblCellMar>
              <w:tblLook w:val="04A0" w:firstRow="1" w:lastRow="0" w:firstColumn="1" w:lastColumn="0" w:noHBand="0" w:noVBand="1"/>
            </w:tblPr>
            <w:tblGrid>
              <w:gridCol w:w="597"/>
              <w:gridCol w:w="1095"/>
            </w:tblGrid>
            <w:tr w:rsidR="00F50F45" w:rsidRPr="00D170E6" w14:paraId="3266CA1D" w14:textId="77777777" w:rsidTr="00E303A3">
              <w:trPr>
                <w:trHeight w:val="379"/>
              </w:trPr>
              <w:tc>
                <w:tcPr>
                  <w:tcW w:w="597" w:type="dxa"/>
                </w:tcPr>
                <w:p w14:paraId="780D748A" w14:textId="77777777" w:rsidR="00F50F45" w:rsidRPr="00D170E6" w:rsidRDefault="00F50F45" w:rsidP="00E303A3">
                  <w:pPr>
                    <w:spacing w:after="160" w:line="259" w:lineRule="auto"/>
                    <w:rPr>
                      <w:rFonts w:ascii="Arial" w:hAnsi="Arial" w:cs="Arial"/>
                      <w:b/>
                      <w:color w:val="000000"/>
                      <w:sz w:val="20"/>
                      <w:lang w:val="de-DE" w:eastAsia="de-DE"/>
                    </w:rPr>
                  </w:pPr>
                  <w:r w:rsidRPr="00D170E6">
                    <w:rPr>
                      <w:rFonts w:ascii="Arial" w:hAnsi="Arial" w:cs="Arial"/>
                      <w:b/>
                      <w:bCs/>
                      <w:color w:val="000000"/>
                      <w:sz w:val="20"/>
                      <w:lang w:val="en-US" w:eastAsia="de-DE"/>
                    </w:rPr>
                    <w:t>GP:</w:t>
                  </w:r>
                </w:p>
              </w:tc>
              <w:tc>
                <w:tcPr>
                  <w:tcW w:w="1095" w:type="dxa"/>
                  <w:tcBorders>
                    <w:bottom w:val="dotted" w:sz="13" w:space="0" w:color="000000"/>
                  </w:tcBorders>
                </w:tcPr>
                <w:p w14:paraId="373CCBE4" w14:textId="77777777" w:rsidR="00F50F45" w:rsidRPr="00D170E6" w:rsidRDefault="00F50F45" w:rsidP="00E303A3">
                  <w:pPr>
                    <w:spacing w:after="160" w:line="259" w:lineRule="auto"/>
                    <w:rPr>
                      <w:rFonts w:ascii="Arial" w:hAnsi="Arial" w:cs="Arial"/>
                      <w:color w:val="000000"/>
                      <w:sz w:val="20"/>
                      <w:lang w:val="de-DE" w:eastAsia="de-DE"/>
                    </w:rPr>
                  </w:pPr>
                </w:p>
              </w:tc>
            </w:tr>
          </w:tbl>
          <w:p w14:paraId="2C647DAC" w14:textId="77777777" w:rsidR="00F50F45" w:rsidRPr="00D170E6" w:rsidRDefault="00F50F45" w:rsidP="00E303A3">
            <w:pPr>
              <w:spacing w:after="160" w:line="0" w:lineRule="auto"/>
              <w:rPr>
                <w:rFonts w:ascii="Arial" w:hAnsi="Arial" w:cs="Arial"/>
                <w:sz w:val="20"/>
                <w:lang w:val="de-DE" w:eastAsia="de-DE"/>
              </w:rPr>
            </w:pPr>
          </w:p>
        </w:tc>
        <w:tc>
          <w:tcPr>
            <w:tcW w:w="580" w:type="dxa"/>
            <w:vAlign w:val="center"/>
          </w:tcPr>
          <w:p w14:paraId="2635FFBC" w14:textId="77777777" w:rsidR="00F50F45" w:rsidRPr="00D170E6" w:rsidRDefault="00F50F45" w:rsidP="00E303A3">
            <w:pPr>
              <w:spacing w:after="160" w:line="259" w:lineRule="auto"/>
              <w:rPr>
                <w:rFonts w:ascii="Arial" w:hAnsi="Arial" w:cs="Arial"/>
                <w:color w:val="000000"/>
                <w:sz w:val="20"/>
                <w:lang w:val="de-DE" w:eastAsia="de-DE"/>
              </w:rPr>
            </w:pPr>
          </w:p>
        </w:tc>
      </w:tr>
    </w:tbl>
    <w:p w14:paraId="20793E09" w14:textId="77777777" w:rsidR="00F50F45" w:rsidRPr="008A7A27" w:rsidRDefault="00F50F45" w:rsidP="000779EF">
      <w:pPr>
        <w:spacing w:before="100" w:after="100"/>
        <w:ind w:left="1040"/>
        <w:rPr>
          <w:rFonts w:ascii="Arial" w:eastAsiaTheme="minorEastAsia" w:hAnsi="Arial" w:cstheme="minorBidi"/>
          <w:color w:val="000000"/>
          <w:sz w:val="19"/>
          <w:szCs w:val="22"/>
          <w:lang w:val="en-US" w:eastAsia="de-DE"/>
        </w:rPr>
      </w:pPr>
    </w:p>
    <w:p w14:paraId="67F794F2" w14:textId="77777777" w:rsidR="000779EF" w:rsidRPr="008A7A27" w:rsidRDefault="000779EF" w:rsidP="00316B5A">
      <w:pPr>
        <w:spacing w:before="100" w:after="100"/>
        <w:ind w:left="1040"/>
        <w:rPr>
          <w:rFonts w:ascii="Arial" w:hAnsi="Arial" w:cs="Arial"/>
          <w:color w:val="929292"/>
          <w:sz w:val="16"/>
          <w:szCs w:val="16"/>
          <w:lang w:val="en-US" w:eastAsia="en-GB"/>
        </w:rPr>
      </w:pPr>
    </w:p>
    <w:sectPr w:rsidR="000779EF" w:rsidRPr="008A7A27" w:rsidSect="00FC1491">
      <w:headerReference w:type="default" r:id="rId8"/>
      <w:footerReference w:type="default" r:id="rId9"/>
      <w:headerReference w:type="first" r:id="rId10"/>
      <w:footerReference w:type="first" r:id="rId11"/>
      <w:pgSz w:w="11906" w:h="16838"/>
      <w:pgMar w:top="964" w:right="964" w:bottom="964" w:left="964" w:header="998"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9CD084" w14:textId="77777777" w:rsidR="004F5936" w:rsidRDefault="004F5936" w:rsidP="0025422C">
      <w:r>
        <w:separator/>
      </w:r>
    </w:p>
  </w:endnote>
  <w:endnote w:type="continuationSeparator" w:id="0">
    <w:p w14:paraId="7E8230A3" w14:textId="77777777" w:rsidR="004F5936" w:rsidRDefault="004F5936" w:rsidP="00254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78B37B" w14:textId="77777777" w:rsidR="0025422C" w:rsidRDefault="0025422C" w:rsidP="0025422C">
    <w:pPr>
      <w:pStyle w:val="Footer"/>
      <w:rPr>
        <w:rStyle w:val="A4"/>
      </w:rPr>
    </w:pPr>
  </w:p>
  <w:p w14:paraId="498A6554" w14:textId="77777777" w:rsidR="0025422C" w:rsidRDefault="0025422C" w:rsidP="0025422C">
    <w:pPr>
      <w:pStyle w:val="Footer"/>
      <w:rPr>
        <w:rStyle w:val="A4"/>
      </w:rPr>
    </w:pPr>
  </w:p>
  <w:p w14:paraId="5D5E13DE" w14:textId="77777777" w:rsidR="0025422C" w:rsidRDefault="0025422C" w:rsidP="0025422C">
    <w:pPr>
      <w:pStyle w:val="Footer"/>
      <w:rPr>
        <w:rStyle w:val="A4"/>
      </w:rPr>
    </w:pPr>
  </w:p>
  <w:p w14:paraId="7D2D0901" w14:textId="77777777" w:rsidR="0025422C" w:rsidRPr="0025422C" w:rsidRDefault="0025422C" w:rsidP="0025422C">
    <w:pPr>
      <w:pStyle w:val="Footer"/>
      <w:rPr>
        <w:rFonts w:ascii="Arial" w:hAnsi="Arial" w:cs="Arial"/>
      </w:rPr>
    </w:pPr>
    <w:proofErr w:type="spellStart"/>
    <w:r w:rsidRPr="0025422C">
      <w:rPr>
        <w:rStyle w:val="A4"/>
        <w:rFonts w:ascii="Arial" w:hAnsi="Arial" w:cs="Arial"/>
      </w:rPr>
      <w:t>dorma+kaba</w:t>
    </w:r>
    <w:proofErr w:type="spellEnd"/>
    <w:r w:rsidRPr="0025422C">
      <w:rPr>
        <w:rStyle w:val="A4"/>
        <w:rFonts w:ascii="Arial" w:hAnsi="Arial" w:cs="Arial"/>
      </w:rPr>
      <w:t xml:space="preserve"> Company Name Type </w:t>
    </w:r>
    <w:proofErr w:type="gramStart"/>
    <w:r w:rsidRPr="0025422C">
      <w:rPr>
        <w:rStyle w:val="A4"/>
        <w:rFonts w:ascii="Arial" w:hAnsi="Arial" w:cs="Arial"/>
      </w:rPr>
      <w:t>l</w:t>
    </w:r>
    <w:proofErr w:type="gramEnd"/>
    <w:r w:rsidRPr="0025422C">
      <w:rPr>
        <w:rStyle w:val="A4"/>
        <w:rFonts w:ascii="Arial" w:hAnsi="Arial" w:cs="Arial"/>
      </w:rPr>
      <w:t xml:space="preserve"> Address, Code, City, State l T: +00 00 000 00 00 l F: +00 00 000 00 00 l www.dormakaba.com</w:t>
    </w:r>
  </w:p>
  <w:p w14:paraId="43BF7801" w14:textId="77777777" w:rsidR="0025422C" w:rsidRDefault="002542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B8B21A" w14:textId="77777777" w:rsidR="00FC1491" w:rsidRPr="00FC1491" w:rsidRDefault="002E12AA" w:rsidP="00C84D4C">
    <w:pPr>
      <w:pStyle w:val="Footer"/>
      <w:jc w:val="both"/>
      <w:rPr>
        <w:rStyle w:val="A4"/>
        <w:rFonts w:ascii="Arial" w:hAnsi="Arial" w:cs="Arial"/>
      </w:rPr>
    </w:pPr>
    <w:r>
      <w:rPr>
        <w:rStyle w:val="A4"/>
        <w:rFonts w:ascii="Arial" w:hAnsi="Arial" w:cs="Arial"/>
      </w:rPr>
      <w:t>dorma</w:t>
    </w:r>
    <w:r w:rsidR="0025422C" w:rsidRPr="0025422C">
      <w:rPr>
        <w:rStyle w:val="A4"/>
        <w:rFonts w:ascii="Arial" w:hAnsi="Arial" w:cs="Arial"/>
      </w:rPr>
      <w:t>kaba</w:t>
    </w:r>
    <w:r w:rsidR="004322D5">
      <w:rPr>
        <w:rStyle w:val="A4"/>
        <w:rFonts w:ascii="Arial" w:hAnsi="Arial" w:cs="Arial"/>
      </w:rPr>
      <w:t xml:space="preserve"> </w:t>
    </w:r>
    <w:r w:rsidR="004B7739">
      <w:rPr>
        <w:rStyle w:val="A4"/>
        <w:rFonts w:ascii="Arial" w:hAnsi="Arial" w:cs="Arial"/>
      </w:rPr>
      <w:t>DORMA UK Ltd</w:t>
    </w:r>
    <w:r w:rsidR="004322D5">
      <w:rPr>
        <w:rStyle w:val="A4"/>
        <w:rFonts w:ascii="Arial" w:hAnsi="Arial" w:cs="Arial"/>
      </w:rPr>
      <w:t xml:space="preserve"> |</w:t>
    </w:r>
    <w:r w:rsidR="0025422C">
      <w:rPr>
        <w:rStyle w:val="A4"/>
        <w:rFonts w:ascii="Arial" w:hAnsi="Arial" w:cs="Arial"/>
      </w:rPr>
      <w:t xml:space="preserve"> </w:t>
    </w:r>
    <w:r w:rsidR="00F03A47">
      <w:rPr>
        <w:rStyle w:val="A4"/>
        <w:rFonts w:ascii="Arial" w:hAnsi="Arial" w:cs="Arial"/>
      </w:rPr>
      <w:t>Wilbury Way, Hitchin, Hertfordshire, SG4 0AB</w:t>
    </w:r>
    <w:r w:rsidR="004322D5">
      <w:rPr>
        <w:rStyle w:val="A4"/>
        <w:rFonts w:ascii="Arial" w:hAnsi="Arial" w:cs="Arial"/>
      </w:rPr>
      <w:t xml:space="preserve"> |</w:t>
    </w:r>
    <w:r w:rsidR="0025422C" w:rsidRPr="0025422C">
      <w:rPr>
        <w:rStyle w:val="A4"/>
        <w:rFonts w:ascii="Arial" w:hAnsi="Arial" w:cs="Arial"/>
      </w:rPr>
      <w:t xml:space="preserve"> T: +</w:t>
    </w:r>
    <w:r w:rsidR="00F50B17">
      <w:rPr>
        <w:rStyle w:val="A4"/>
        <w:rFonts w:ascii="Arial" w:hAnsi="Arial" w:cs="Arial"/>
      </w:rPr>
      <w:t>44 (0)</w:t>
    </w:r>
    <w:r w:rsidR="00F03A47">
      <w:rPr>
        <w:rStyle w:val="A4"/>
        <w:rFonts w:ascii="Arial" w:hAnsi="Arial" w:cs="Arial"/>
      </w:rPr>
      <w:t>1462 477600</w:t>
    </w:r>
    <w:r w:rsidR="004322D5">
      <w:rPr>
        <w:rStyle w:val="A4"/>
        <w:rFonts w:ascii="Arial" w:hAnsi="Arial" w:cs="Arial"/>
      </w:rPr>
      <w:t xml:space="preserve"> |</w:t>
    </w:r>
    <w:r w:rsidR="0025422C" w:rsidRPr="0025422C">
      <w:rPr>
        <w:rStyle w:val="A4"/>
        <w:rFonts w:ascii="Arial" w:hAnsi="Arial" w:cs="Arial"/>
      </w:rPr>
      <w:t xml:space="preserve"> </w:t>
    </w:r>
    <w:r w:rsidR="00F03A47">
      <w:rPr>
        <w:rStyle w:val="A4"/>
        <w:rFonts w:ascii="Arial" w:hAnsi="Arial" w:cs="Arial"/>
      </w:rPr>
      <w:t xml:space="preserve">E: info@dorma-uk.co.uk </w:t>
    </w:r>
    <w:r w:rsidR="004322D5">
      <w:rPr>
        <w:rStyle w:val="A4"/>
        <w:rFonts w:ascii="Arial" w:hAnsi="Arial" w:cs="Arial"/>
      </w:rPr>
      <w:t>|</w:t>
    </w:r>
    <w:r w:rsidR="00FC1491">
      <w:rPr>
        <w:rStyle w:val="A4"/>
        <w:rFonts w:ascii="Arial" w:hAnsi="Arial" w:cs="Arial"/>
      </w:rPr>
      <w:t xml:space="preserve"> </w:t>
    </w:r>
    <w:hyperlink r:id="rId1" w:history="1">
      <w:r w:rsidR="00ED4012" w:rsidRPr="00ED4012">
        <w:rPr>
          <w:rStyle w:val="Hyperlink"/>
          <w:rFonts w:ascii="Arial" w:hAnsi="Arial" w:cs="Arial"/>
          <w:color w:val="949698"/>
          <w:sz w:val="14"/>
          <w:szCs w:val="14"/>
          <w:u w:val="none"/>
        </w:rPr>
        <w:t>www.dormakaba.co.uk</w:t>
      </w:r>
    </w:hyperlink>
    <w:r w:rsidR="00ED4012" w:rsidRPr="00ED4012">
      <w:rPr>
        <w:rStyle w:val="A4"/>
        <w:rFonts w:ascii="Arial" w:hAnsi="Arial" w:cs="Arial"/>
        <w:color w:val="A6A6A6" w:themeColor="background1" w:themeShade="A6"/>
      </w:rPr>
      <w:t xml:space="preserve"> </w:t>
    </w:r>
    <w:r w:rsidR="004322D5">
      <w:rPr>
        <w:rStyle w:val="A4"/>
        <w:rFonts w:ascii="Arial" w:hAnsi="Arial" w:cs="Arial"/>
        <w:color w:val="A6A6A6" w:themeColor="background1" w:themeShade="A6"/>
      </w:rPr>
      <w:t xml:space="preserve">| </w:t>
    </w:r>
  </w:p>
  <w:p w14:paraId="68954FF5" w14:textId="77777777" w:rsidR="0025422C" w:rsidRPr="0078477A" w:rsidRDefault="005D6CD5" w:rsidP="00C84D4C">
    <w:pPr>
      <w:pStyle w:val="Footer"/>
      <w:jc w:val="both"/>
      <w:rPr>
        <w:rFonts w:ascii="Arial" w:hAnsi="Arial" w:cs="Arial"/>
        <w:color w:val="A6A6A6" w:themeColor="background1" w:themeShade="A6"/>
        <w:sz w:val="14"/>
        <w:szCs w:val="14"/>
      </w:rPr>
    </w:pPr>
    <w:r>
      <w:rPr>
        <w:rStyle w:val="A4"/>
        <w:rFonts w:ascii="Arial" w:hAnsi="Arial" w:cs="Arial"/>
      </w:rPr>
      <w:t>Registered office</w:t>
    </w:r>
    <w:r w:rsidR="004322D5">
      <w:rPr>
        <w:rStyle w:val="A4"/>
        <w:rFonts w:ascii="Arial" w:hAnsi="Arial" w:cs="Arial"/>
      </w:rPr>
      <w:t xml:space="preserve">: </w:t>
    </w:r>
    <w:r w:rsidR="00F03A47">
      <w:rPr>
        <w:rStyle w:val="A4"/>
        <w:rFonts w:ascii="Arial" w:hAnsi="Arial" w:cs="Arial"/>
      </w:rPr>
      <w:t>Wilbury Way, Hitchin, Herts, SG4 0AB</w:t>
    </w:r>
    <w:r w:rsidR="004322D5">
      <w:rPr>
        <w:rStyle w:val="A4"/>
        <w:rFonts w:ascii="Arial" w:hAnsi="Arial" w:cs="Arial"/>
      </w:rPr>
      <w:t xml:space="preserve"> | </w:t>
    </w:r>
    <w:r w:rsidR="00F03A47">
      <w:rPr>
        <w:rStyle w:val="A4"/>
        <w:rFonts w:ascii="Arial" w:hAnsi="Arial" w:cs="Arial"/>
      </w:rPr>
      <w:t xml:space="preserve">Registered No. </w:t>
    </w:r>
    <w:r w:rsidR="003852B3">
      <w:rPr>
        <w:rStyle w:val="A4"/>
        <w:rFonts w:ascii="Arial" w:hAnsi="Arial" w:cs="Arial"/>
      </w:rPr>
      <w:t>136</w:t>
    </w:r>
    <w:r w:rsidR="00F03A47">
      <w:rPr>
        <w:rStyle w:val="A4"/>
        <w:rFonts w:ascii="Arial" w:hAnsi="Arial" w:cs="Arial"/>
      </w:rPr>
      <w:t>1508 England</w:t>
    </w:r>
    <w:r w:rsidR="00FC1491">
      <w:rPr>
        <w:rStyle w:val="A4"/>
        <w:rFonts w:ascii="Arial" w:hAnsi="Arial" w:cs="Arial"/>
      </w:rPr>
      <w:t xml:space="preserve"> |</w:t>
    </w:r>
  </w:p>
  <w:p w14:paraId="432952E7" w14:textId="77777777" w:rsidR="0025422C" w:rsidRDefault="002542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C38759" w14:textId="77777777" w:rsidR="004F5936" w:rsidRDefault="004F5936" w:rsidP="0025422C">
      <w:r>
        <w:separator/>
      </w:r>
    </w:p>
  </w:footnote>
  <w:footnote w:type="continuationSeparator" w:id="0">
    <w:p w14:paraId="7D9ED060" w14:textId="77777777" w:rsidR="004F5936" w:rsidRDefault="004F5936" w:rsidP="002542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9B6D4" w14:textId="77777777" w:rsidR="0025422C" w:rsidRDefault="0025422C">
    <w:pPr>
      <w:pStyle w:val="Header"/>
    </w:pPr>
    <w:r>
      <w:tab/>
    </w:r>
    <w:r>
      <w:tab/>
    </w:r>
    <w:r>
      <w:rPr>
        <w:noProof/>
        <w:lang w:eastAsia="en-GB"/>
      </w:rPr>
      <w:drawing>
        <wp:inline distT="0" distB="0" distL="0" distR="0" wp14:anchorId="04EF4794" wp14:editId="6A99B348">
          <wp:extent cx="1800000" cy="194723"/>
          <wp:effectExtent l="0" t="0" r="0" b="0"/>
          <wp:docPr id="475" name="Picture 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dormakaba_one_line_P.wmf"/>
                  <pic:cNvPicPr/>
                </pic:nvPicPr>
                <pic:blipFill>
                  <a:blip r:embed="rId1">
                    <a:extLst>
                      <a:ext uri="{28A0092B-C50C-407E-A947-70E740481C1C}">
                        <a14:useLocalDpi xmlns:a14="http://schemas.microsoft.com/office/drawing/2010/main" val="0"/>
                      </a:ext>
                    </a:extLst>
                  </a:blip>
                  <a:stretch>
                    <a:fillRect/>
                  </a:stretch>
                </pic:blipFill>
                <pic:spPr>
                  <a:xfrm>
                    <a:off x="0" y="0"/>
                    <a:ext cx="1800000" cy="194723"/>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49871" w14:textId="77777777" w:rsidR="0025422C" w:rsidRDefault="0025422C">
    <w:pPr>
      <w:pStyle w:val="Header"/>
      <w:rPr>
        <w:rFonts w:ascii="Arial" w:hAnsi="Arial" w:cs="Arial"/>
      </w:rPr>
    </w:pPr>
    <w:r>
      <w:rPr>
        <w:rFonts w:ascii="Arial" w:hAnsi="Arial" w:cs="Arial"/>
      </w:rPr>
      <w:tab/>
    </w:r>
    <w:r>
      <w:rPr>
        <w:rFonts w:ascii="Arial" w:hAnsi="Arial" w:cs="Arial"/>
      </w:rPr>
      <w:tab/>
    </w:r>
    <w:sdt>
      <w:sdtPr>
        <w:alias w:val="Logo"/>
        <w:tag w:val="Logo"/>
        <w:id w:val="-1755968689"/>
        <w:placeholder>
          <w:docPart w:val="0EB49E476DBE4F8793F06B71A923BC31"/>
        </w:placeholder>
        <w:docPartList>
          <w:docPartGallery w:val="Custom AutoText"/>
          <w:docPartCategory w:val="Logo"/>
        </w:docPartList>
      </w:sdtPr>
      <w:sdtEndPr/>
      <w:sdtContent>
        <w:r>
          <w:rPr>
            <w:noProof/>
            <w:lang w:eastAsia="en-GB"/>
          </w:rPr>
          <w:drawing>
            <wp:inline distT="0" distB="0" distL="0" distR="0" wp14:anchorId="257FCC0A" wp14:editId="32C37147">
              <wp:extent cx="1800000" cy="19472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dormakaba_one_line_P.wmf"/>
                      <pic:cNvPicPr/>
                    </pic:nvPicPr>
                    <pic:blipFill>
                      <a:blip r:embed="rId1">
                        <a:extLst>
                          <a:ext uri="{28A0092B-C50C-407E-A947-70E740481C1C}">
                            <a14:useLocalDpi xmlns:a14="http://schemas.microsoft.com/office/drawing/2010/main" val="0"/>
                          </a:ext>
                        </a:extLst>
                      </a:blip>
                      <a:stretch>
                        <a:fillRect/>
                      </a:stretch>
                    </pic:blipFill>
                    <pic:spPr>
                      <a:xfrm>
                        <a:off x="0" y="0"/>
                        <a:ext cx="1800000" cy="194723"/>
                      </a:xfrm>
                      <a:prstGeom prst="rect">
                        <a:avLst/>
                      </a:prstGeom>
                    </pic:spPr>
                  </pic:pic>
                </a:graphicData>
              </a:graphic>
            </wp:inline>
          </w:drawing>
        </w:r>
      </w:sdtContent>
    </w:sdt>
    <w:r>
      <w:rPr>
        <w:noProof/>
        <w:lang w:eastAsia="en-GB"/>
      </w:rPr>
      <w:t xml:space="preserve"> </w:t>
    </w:r>
  </w:p>
  <w:p w14:paraId="3B3908FC" w14:textId="77777777" w:rsidR="0025422C" w:rsidRDefault="0025422C">
    <w:pPr>
      <w:pStyle w:val="Header"/>
      <w:rPr>
        <w:rFonts w:ascii="Arial" w:hAnsi="Arial" w:cs="Arial"/>
      </w:rPr>
    </w:pPr>
  </w:p>
  <w:p w14:paraId="161A6E9C" w14:textId="77777777" w:rsidR="0025422C" w:rsidRDefault="0025422C">
    <w:pPr>
      <w:pStyle w:val="Header"/>
      <w:rPr>
        <w:rFonts w:ascii="Arial" w:hAnsi="Arial" w:cs="Arial"/>
      </w:rPr>
    </w:pPr>
  </w:p>
  <w:p w14:paraId="0F121FF4" w14:textId="77777777" w:rsidR="0025422C" w:rsidRDefault="0025422C">
    <w:pPr>
      <w:pStyle w:val="Header"/>
      <w:rPr>
        <w:rFonts w:ascii="Arial" w:hAnsi="Arial" w:cs="Arial"/>
      </w:rPr>
    </w:pPr>
  </w:p>
  <w:p w14:paraId="45609FD8" w14:textId="77777777" w:rsidR="0025422C" w:rsidRDefault="0025422C">
    <w:pPr>
      <w:pStyle w:val="Header"/>
      <w:rPr>
        <w:rFonts w:ascii="Arial" w:hAnsi="Arial" w:cs="Arial"/>
      </w:rPr>
    </w:pPr>
  </w:p>
  <w:p w14:paraId="26E0F0E5" w14:textId="77777777" w:rsidR="0025422C" w:rsidRPr="0025422C" w:rsidRDefault="0025422C" w:rsidP="00C84D4C">
    <w:pPr>
      <w:pStyle w:val="Header"/>
      <w:jc w:val="both"/>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22C"/>
    <w:rsid w:val="000779EF"/>
    <w:rsid w:val="00207A3A"/>
    <w:rsid w:val="0025422C"/>
    <w:rsid w:val="002E12AA"/>
    <w:rsid w:val="00316B5A"/>
    <w:rsid w:val="003852B3"/>
    <w:rsid w:val="004322D5"/>
    <w:rsid w:val="004B7739"/>
    <w:rsid w:val="004F5936"/>
    <w:rsid w:val="0054033F"/>
    <w:rsid w:val="00576861"/>
    <w:rsid w:val="005D6CD5"/>
    <w:rsid w:val="00642FBF"/>
    <w:rsid w:val="006C7F38"/>
    <w:rsid w:val="006D1BAD"/>
    <w:rsid w:val="0078477A"/>
    <w:rsid w:val="007C5B8E"/>
    <w:rsid w:val="00897C08"/>
    <w:rsid w:val="008A7A27"/>
    <w:rsid w:val="0092169F"/>
    <w:rsid w:val="009B4E3C"/>
    <w:rsid w:val="00A132A8"/>
    <w:rsid w:val="00C84D4C"/>
    <w:rsid w:val="00D01F48"/>
    <w:rsid w:val="00D170E6"/>
    <w:rsid w:val="00D60325"/>
    <w:rsid w:val="00D91285"/>
    <w:rsid w:val="00E123BA"/>
    <w:rsid w:val="00ED4012"/>
    <w:rsid w:val="00F03A47"/>
    <w:rsid w:val="00F50B17"/>
    <w:rsid w:val="00F50F45"/>
    <w:rsid w:val="00FA51AC"/>
    <w:rsid w:val="00FB6302"/>
    <w:rsid w:val="00FC14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E5F400"/>
  <w15:chartTrackingRefBased/>
  <w15:docId w15:val="{5407644D-2789-4487-9C68-265B395D8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C08"/>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422C"/>
    <w:pPr>
      <w:tabs>
        <w:tab w:val="center" w:pos="4513"/>
        <w:tab w:val="right" w:pos="9026"/>
      </w:tabs>
    </w:pPr>
  </w:style>
  <w:style w:type="character" w:customStyle="1" w:styleId="HeaderChar">
    <w:name w:val="Header Char"/>
    <w:basedOn w:val="DefaultParagraphFont"/>
    <w:link w:val="Header"/>
    <w:uiPriority w:val="99"/>
    <w:rsid w:val="0025422C"/>
  </w:style>
  <w:style w:type="paragraph" w:styleId="Footer">
    <w:name w:val="footer"/>
    <w:basedOn w:val="Normal"/>
    <w:link w:val="FooterChar"/>
    <w:uiPriority w:val="99"/>
    <w:unhideWhenUsed/>
    <w:rsid w:val="0025422C"/>
    <w:pPr>
      <w:tabs>
        <w:tab w:val="center" w:pos="4513"/>
        <w:tab w:val="right" w:pos="9026"/>
      </w:tabs>
    </w:pPr>
  </w:style>
  <w:style w:type="character" w:customStyle="1" w:styleId="FooterChar">
    <w:name w:val="Footer Char"/>
    <w:basedOn w:val="DefaultParagraphFont"/>
    <w:link w:val="Footer"/>
    <w:uiPriority w:val="99"/>
    <w:rsid w:val="0025422C"/>
  </w:style>
  <w:style w:type="character" w:customStyle="1" w:styleId="A4">
    <w:name w:val="A4"/>
    <w:uiPriority w:val="99"/>
    <w:rsid w:val="0025422C"/>
    <w:rPr>
      <w:color w:val="949698"/>
      <w:sz w:val="14"/>
      <w:szCs w:val="14"/>
    </w:rPr>
  </w:style>
  <w:style w:type="paragraph" w:styleId="BalloonText">
    <w:name w:val="Balloon Text"/>
    <w:basedOn w:val="Normal"/>
    <w:link w:val="BalloonTextChar"/>
    <w:uiPriority w:val="99"/>
    <w:semiHidden/>
    <w:unhideWhenUsed/>
    <w:rsid w:val="00FA51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1AC"/>
    <w:rPr>
      <w:rFonts w:ascii="Segoe UI" w:hAnsi="Segoe UI" w:cs="Segoe UI"/>
      <w:sz w:val="18"/>
      <w:szCs w:val="18"/>
    </w:rPr>
  </w:style>
  <w:style w:type="character" w:styleId="Hyperlink">
    <w:name w:val="Hyperlink"/>
    <w:basedOn w:val="DefaultParagraphFont"/>
    <w:uiPriority w:val="99"/>
    <w:unhideWhenUsed/>
    <w:rsid w:val="005D6C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emea01.safelinks.protection.outlook.com/?url=http%3A%2F%2Fwww.dormakaba.co.uk&amp;data=02%7C01%7Cnick.hopkins%40dormakaba.com%7C660a39a860164a2000be08d575586a2c%7Cb0f69499bd40437dbef2d41cf6f6a50e%7C0%7C0%7C636543945013158806&amp;sdata=gPJ3X%2Bicey1aKbz2c3XQGfngwN9cU05v%2FFU6uB6r%2BK8%3D&amp;reserved=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dormakaba.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EB49E476DBE4F8793F06B71A923BC31"/>
        <w:category>
          <w:name w:val="General"/>
          <w:gallery w:val="placeholder"/>
        </w:category>
        <w:types>
          <w:type w:val="bbPlcHdr"/>
        </w:types>
        <w:behaviors>
          <w:behavior w:val="content"/>
        </w:behaviors>
        <w:guid w:val="{BE221EC1-F3D9-4478-AA0B-FC27BEA9B188}"/>
      </w:docPartPr>
      <w:docPartBody>
        <w:p w:rsidR="008B1234" w:rsidRDefault="00DE384A" w:rsidP="00DE384A">
          <w:pPr>
            <w:pStyle w:val="0EB49E476DBE4F8793F06B71A923BC31"/>
          </w:pPr>
          <w:r>
            <w:t>Pick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84A"/>
    <w:rsid w:val="002A7001"/>
    <w:rsid w:val="008B1234"/>
    <w:rsid w:val="0090495F"/>
    <w:rsid w:val="00992B15"/>
    <w:rsid w:val="00DE38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B49E476DBE4F8793F06B71A923BC31">
    <w:name w:val="0EB49E476DBE4F8793F06B71A923BC31"/>
    <w:rsid w:val="00DE38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163E03-85C0-440F-8308-5C9870267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1894</Words>
  <Characters>10801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Kaba Ltd</Company>
  <LinksUpToDate>false</LinksUpToDate>
  <CharactersWithSpaces>12670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Childs</dc:creator>
  <cp:keywords/>
  <dc:description/>
  <cp:lastModifiedBy>Nicholas Hopkins</cp:lastModifiedBy>
  <cp:revision>2</cp:revision>
  <cp:lastPrinted>2021-02-17T17:05:00Z</cp:lastPrinted>
  <dcterms:created xsi:type="dcterms:W3CDTF">2021-02-18T09:13:00Z</dcterms:created>
  <dcterms:modified xsi:type="dcterms:W3CDTF">2021-02-18T09:13:00Z</dcterms:modified>
</cp:coreProperties>
</file>